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A5BD" w14:textId="77777777" w:rsidR="00E914E0" w:rsidRPr="00B11E48" w:rsidRDefault="00E914E0" w:rsidP="00E914E0">
      <w:pPr>
        <w:spacing w:before="240"/>
        <w:jc w:val="center"/>
        <w:rPr>
          <w:rFonts w:ascii="TH SarabunPSK" w:eastAsia="SimSun" w:hAnsi="TH SarabunPSK" w:cs="TH SarabunPSK"/>
          <w:b/>
          <w:bCs/>
          <w:color w:val="auto"/>
          <w:sz w:val="32"/>
          <w:szCs w:val="32"/>
        </w:rPr>
      </w:pPr>
      <w:r w:rsidRPr="00B11E48">
        <w:rPr>
          <w:rFonts w:ascii="TH SarabunPSK" w:eastAsia="SimSun" w:hAnsi="TH SarabunPSK" w:cs="TH SarabunPSK"/>
          <w:b/>
          <w:bCs/>
          <w:color w:val="auto"/>
          <w:sz w:val="32"/>
          <w:szCs w:val="32"/>
          <w:cs/>
        </w:rPr>
        <w:t>การใช้หลักพุทธธรรมเพื่อเยียวยาผู้ป่วยโรคซึมเศร้า</w:t>
      </w:r>
    </w:p>
    <w:p w14:paraId="11911B1B" w14:textId="77777777" w:rsidR="00E914E0" w:rsidRPr="00B11E48" w:rsidRDefault="00E914E0" w:rsidP="00E914E0">
      <w:pPr>
        <w:jc w:val="center"/>
        <w:rPr>
          <w:rFonts w:ascii="TH SarabunPSK" w:eastAsia="SimSun" w:hAnsi="TH SarabunPSK" w:cs="TH SarabunPSK"/>
          <w:b/>
          <w:bCs/>
          <w:color w:val="auto"/>
          <w:sz w:val="32"/>
          <w:szCs w:val="32"/>
        </w:rPr>
      </w:pPr>
      <w:r w:rsidRPr="00B11E48">
        <w:rPr>
          <w:rFonts w:ascii="TH SarabunPSK" w:eastAsia="SimSun" w:hAnsi="TH SarabunPSK" w:cs="TH SarabunPSK"/>
          <w:b/>
          <w:bCs/>
          <w:color w:val="auto"/>
          <w:sz w:val="32"/>
          <w:szCs w:val="32"/>
        </w:rPr>
        <w:t>Using Buddhist Principles to Heal Patients with Depression</w:t>
      </w:r>
    </w:p>
    <w:p w14:paraId="06C98D50" w14:textId="77777777" w:rsidR="00E914E0" w:rsidRPr="00B11E48" w:rsidRDefault="00E914E0" w:rsidP="00E914E0">
      <w:pPr>
        <w:spacing w:before="240"/>
        <w:jc w:val="center"/>
        <w:rPr>
          <w:rFonts w:ascii="TH SarabunPSK" w:eastAsia="Calibri" w:hAnsi="TH SarabunPSK" w:cs="TH SarabunPSK"/>
          <w:b/>
          <w:bCs/>
          <w:color w:val="auto"/>
          <w:sz w:val="32"/>
          <w:szCs w:val="32"/>
        </w:rPr>
      </w:pPr>
      <w:r w:rsidRPr="00B11E48">
        <w:rPr>
          <w:rFonts w:ascii="TH SarabunPSK" w:eastAsia="Calibri" w:hAnsi="TH SarabunPSK" w:cs="TH SarabunPSK"/>
          <w:b/>
          <w:bCs/>
          <w:color w:val="auto"/>
          <w:sz w:val="32"/>
          <w:szCs w:val="32"/>
          <w:cs/>
        </w:rPr>
        <w:t>พระครูปลัดจ</w:t>
      </w:r>
      <w:proofErr w:type="spellStart"/>
      <w:r w:rsidRPr="00B11E48">
        <w:rPr>
          <w:rFonts w:ascii="TH SarabunPSK" w:eastAsia="Calibri" w:hAnsi="TH SarabunPSK" w:cs="TH SarabunPSK"/>
          <w:b/>
          <w:bCs/>
          <w:color w:val="auto"/>
          <w:sz w:val="32"/>
          <w:szCs w:val="32"/>
          <w:cs/>
        </w:rPr>
        <w:t>ริยวัฒน์</w:t>
      </w:r>
      <w:proofErr w:type="spellEnd"/>
      <w:r w:rsidRPr="00B11E48">
        <w:rPr>
          <w:rFonts w:ascii="TH SarabunPSK" w:eastAsia="Calibri" w:hAnsi="TH SarabunPSK" w:cs="TH SarabunPSK"/>
          <w:b/>
          <w:bCs/>
          <w:color w:val="auto"/>
          <w:sz w:val="32"/>
          <w:szCs w:val="32"/>
          <w:cs/>
        </w:rPr>
        <w:t xml:space="preserve"> (ยุทธนา </w:t>
      </w:r>
      <w:proofErr w:type="spellStart"/>
      <w:r w:rsidRPr="00B11E48">
        <w:rPr>
          <w:rFonts w:ascii="TH SarabunPSK" w:eastAsia="Calibri" w:hAnsi="TH SarabunPSK" w:cs="TH SarabunPSK"/>
          <w:b/>
          <w:bCs/>
          <w:color w:val="auto"/>
          <w:sz w:val="32"/>
          <w:szCs w:val="32"/>
          <w:cs/>
        </w:rPr>
        <w:t>ภทฺทญฃา</w:t>
      </w:r>
      <w:proofErr w:type="spellEnd"/>
      <w:r w:rsidRPr="00B11E48">
        <w:rPr>
          <w:rFonts w:ascii="TH SarabunPSK" w:eastAsia="Calibri" w:hAnsi="TH SarabunPSK" w:cs="TH SarabunPSK"/>
          <w:b/>
          <w:bCs/>
          <w:color w:val="auto"/>
          <w:sz w:val="32"/>
          <w:szCs w:val="32"/>
          <w:cs/>
        </w:rPr>
        <w:t>โณ)</w:t>
      </w:r>
      <w:r w:rsidRPr="00B11E48">
        <w:rPr>
          <w:rStyle w:val="FootnoteReference"/>
          <w:rFonts w:ascii="TH SarabunPSK" w:eastAsia="Calibri" w:hAnsi="TH SarabunPSK" w:cs="TH SarabunPSK"/>
          <w:b/>
          <w:bCs/>
          <w:color w:val="auto"/>
          <w:cs/>
        </w:rPr>
        <w:footnoteReference w:id="1"/>
      </w:r>
    </w:p>
    <w:p w14:paraId="7D3EF9DF" w14:textId="77777777" w:rsidR="00E914E0" w:rsidRPr="00B11E48" w:rsidRDefault="00E914E0" w:rsidP="00E914E0">
      <w:pPr>
        <w:spacing w:after="240"/>
        <w:jc w:val="center"/>
        <w:rPr>
          <w:rFonts w:ascii="TH SarabunPSK" w:eastAsia="Calibri" w:hAnsi="TH SarabunPSK" w:cs="TH SarabunPSK"/>
          <w:color w:val="auto"/>
          <w:sz w:val="32"/>
          <w:szCs w:val="32"/>
        </w:rPr>
      </w:pPr>
      <w:proofErr w:type="spellStart"/>
      <w:r w:rsidRPr="00B11E48">
        <w:rPr>
          <w:rFonts w:ascii="TH SarabunPSK" w:eastAsia="Calibri" w:hAnsi="TH SarabunPSK" w:cs="TH SarabunPSK"/>
          <w:color w:val="auto"/>
          <w:sz w:val="32"/>
          <w:szCs w:val="32"/>
        </w:rPr>
        <w:t>Phrakhrupalad</w:t>
      </w:r>
      <w:proofErr w:type="spellEnd"/>
      <w:r w:rsidRPr="00B11E48">
        <w:rPr>
          <w:rFonts w:ascii="TH SarabunPSK" w:eastAsia="Calibri" w:hAnsi="TH SarabunPSK" w:cs="TH SarabunPSK"/>
          <w:color w:val="auto"/>
          <w:sz w:val="32"/>
          <w:szCs w:val="32"/>
        </w:rPr>
        <w:t xml:space="preserve"> </w:t>
      </w:r>
      <w:proofErr w:type="spellStart"/>
      <w:r w:rsidRPr="00B11E48">
        <w:rPr>
          <w:rFonts w:ascii="TH SarabunPSK" w:eastAsia="Calibri" w:hAnsi="TH SarabunPSK" w:cs="TH SarabunPSK"/>
          <w:color w:val="auto"/>
          <w:sz w:val="32"/>
          <w:szCs w:val="32"/>
        </w:rPr>
        <w:t>Jariyawat</w:t>
      </w:r>
      <w:proofErr w:type="spellEnd"/>
      <w:r w:rsidRPr="00B11E48">
        <w:rPr>
          <w:rFonts w:ascii="TH SarabunPSK" w:eastAsia="Calibri" w:hAnsi="TH SarabunPSK" w:cs="TH SarabunPSK"/>
          <w:color w:val="auto"/>
          <w:sz w:val="32"/>
          <w:szCs w:val="32"/>
        </w:rPr>
        <w:t xml:space="preserve"> (Yutthana Bhaddañ</w:t>
      </w:r>
      <w:r w:rsidRPr="00B11E48">
        <w:rPr>
          <w:rFonts w:ascii="Calibri" w:eastAsia="Calibri" w:hAnsi="Calibri" w:cs="Calibri"/>
          <w:color w:val="auto"/>
          <w:sz w:val="32"/>
          <w:szCs w:val="32"/>
        </w:rPr>
        <w:t>āṇ</w:t>
      </w:r>
      <w:r w:rsidRPr="00B11E48">
        <w:rPr>
          <w:rFonts w:ascii="TH SarabunPSK" w:eastAsia="Calibri" w:hAnsi="TH SarabunPSK" w:cs="TH SarabunPSK"/>
          <w:color w:val="auto"/>
          <w:sz w:val="32"/>
          <w:szCs w:val="32"/>
        </w:rPr>
        <w:t>o)</w:t>
      </w:r>
      <w:r w:rsidRPr="00B11E48">
        <w:rPr>
          <w:rFonts w:ascii="TH SarabunPSK" w:eastAsia="Calibri" w:hAnsi="TH SarabunPSK" w:cs="TH SarabunPSK"/>
          <w:color w:val="auto"/>
          <w:sz w:val="32"/>
          <w:szCs w:val="32"/>
          <w:vertAlign w:val="superscript"/>
          <w:cs/>
        </w:rPr>
        <w:t>1</w:t>
      </w:r>
    </w:p>
    <w:p w14:paraId="7404C89C" w14:textId="77777777" w:rsidR="00E914E0" w:rsidRPr="00B11E48" w:rsidRDefault="00E914E0" w:rsidP="00E914E0">
      <w:pPr>
        <w:spacing w:after="240"/>
        <w:jc w:val="center"/>
        <w:rPr>
          <w:rFonts w:ascii="TH SarabunPSK" w:hAnsi="TH SarabunPSK" w:cs="TH SarabunPSK"/>
          <w:b/>
          <w:bCs/>
          <w:color w:val="auto"/>
          <w:sz w:val="32"/>
          <w:szCs w:val="32"/>
        </w:rPr>
      </w:pPr>
      <w:r w:rsidRPr="00B11E48">
        <w:rPr>
          <w:rFonts w:ascii="TH SarabunPSK" w:eastAsia="Calibri" w:hAnsi="TH SarabunPSK" w:cs="TH SarabunPSK"/>
          <w:b/>
          <w:bCs/>
          <w:color w:val="auto"/>
          <w:sz w:val="32"/>
          <w:szCs w:val="32"/>
        </w:rPr>
        <w:t xml:space="preserve">E-mail: </w:t>
      </w:r>
      <w:r w:rsidRPr="00B11E48">
        <w:rPr>
          <w:rFonts w:ascii="TH SarabunPSK" w:eastAsia="Calibri" w:hAnsi="TH SarabunPSK" w:cs="TH SarabunPSK"/>
          <w:color w:val="auto"/>
          <w:sz w:val="32"/>
          <w:szCs w:val="32"/>
        </w:rPr>
        <w:t>Yuttana</w:t>
      </w:r>
      <w:r w:rsidRPr="00B11E48">
        <w:rPr>
          <w:rFonts w:ascii="TH SarabunPSK" w:eastAsia="Calibri" w:hAnsi="TH SarabunPSK" w:cs="TH SarabunPSK"/>
          <w:color w:val="auto"/>
          <w:sz w:val="32"/>
          <w:szCs w:val="32"/>
          <w:cs/>
        </w:rPr>
        <w:t>251125</w:t>
      </w:r>
      <w:r w:rsidRPr="00B11E48">
        <w:rPr>
          <w:rFonts w:ascii="TH SarabunPSK" w:eastAsia="Calibri" w:hAnsi="TH SarabunPSK" w:cs="TH SarabunPSK"/>
          <w:color w:val="auto"/>
          <w:sz w:val="32"/>
          <w:szCs w:val="32"/>
        </w:rPr>
        <w:t>@gmail.com</w:t>
      </w:r>
      <w:r w:rsidRPr="00B11E48">
        <w:rPr>
          <w:rFonts w:ascii="TH SarabunPSK" w:eastAsia="Calibri" w:hAnsi="TH SarabunPSK" w:cs="TH SarabunPSK"/>
          <w:color w:val="auto"/>
          <w:sz w:val="32"/>
          <w:szCs w:val="32"/>
          <w:vertAlign w:val="superscript"/>
          <w:cs/>
        </w:rPr>
        <w:t>1</w:t>
      </w:r>
    </w:p>
    <w:p w14:paraId="7690F863" w14:textId="06604191" w:rsidR="00E914E0" w:rsidRPr="00B11E48" w:rsidRDefault="00E914E0" w:rsidP="00E914E0">
      <w:pPr>
        <w:spacing w:before="240" w:after="240"/>
        <w:jc w:val="center"/>
        <w:rPr>
          <w:rFonts w:ascii="TH SarabunPSK" w:hAnsi="TH SarabunPSK" w:cs="TH SarabunPSK"/>
          <w:i/>
          <w:iCs/>
          <w:color w:val="auto"/>
          <w:sz w:val="32"/>
          <w:szCs w:val="32"/>
        </w:rPr>
      </w:pPr>
      <w:r w:rsidRPr="00B11E48">
        <w:rPr>
          <w:rFonts w:ascii="TH SarabunPSK" w:hAnsi="TH SarabunPSK" w:cs="TH SarabunPSK"/>
          <w:b/>
          <w:bCs/>
          <w:color w:val="auto"/>
          <w:sz w:val="32"/>
          <w:szCs w:val="32"/>
        </w:rPr>
        <w:t>Received:</w:t>
      </w:r>
      <w:r w:rsidRPr="00B11E48">
        <w:rPr>
          <w:rFonts w:ascii="TH SarabunPSK" w:hAnsi="TH SarabunPSK" w:cs="TH SarabunPSK"/>
          <w:color w:val="auto"/>
          <w:sz w:val="32"/>
          <w:szCs w:val="32"/>
        </w:rPr>
        <w:t xml:space="preserve"> </w:t>
      </w:r>
      <w:r w:rsidR="00AD411C" w:rsidRPr="00B11E48">
        <w:rPr>
          <w:rFonts w:ascii="TH SarabunPSK" w:hAnsi="TH SarabunPSK" w:cs="TH SarabunPSK"/>
          <w:i/>
          <w:iCs/>
          <w:color w:val="auto"/>
          <w:sz w:val="32"/>
          <w:szCs w:val="32"/>
        </w:rPr>
        <w:t xml:space="preserve">November 19, </w:t>
      </w:r>
      <w:proofErr w:type="gramStart"/>
      <w:r w:rsidR="00AD411C" w:rsidRPr="00B11E48">
        <w:rPr>
          <w:rFonts w:ascii="TH SarabunPSK" w:hAnsi="TH SarabunPSK" w:cs="TH SarabunPSK"/>
          <w:i/>
          <w:iCs/>
          <w:color w:val="auto"/>
          <w:sz w:val="32"/>
          <w:szCs w:val="32"/>
        </w:rPr>
        <w:t>2025</w:t>
      </w:r>
      <w:r w:rsidRPr="00B11E48">
        <w:rPr>
          <w:rFonts w:ascii="TH SarabunPSK" w:hAnsi="TH SarabunPSK" w:cs="TH SarabunPSK"/>
          <w:b/>
          <w:bCs/>
          <w:color w:val="auto"/>
          <w:sz w:val="32"/>
          <w:szCs w:val="32"/>
        </w:rPr>
        <w:t xml:space="preserve">  Revised</w:t>
      </w:r>
      <w:proofErr w:type="gramEnd"/>
      <w:r w:rsidRPr="00B11E48">
        <w:rPr>
          <w:rFonts w:ascii="TH SarabunPSK" w:hAnsi="TH SarabunPSK" w:cs="TH SarabunPSK"/>
          <w:b/>
          <w:bCs/>
          <w:color w:val="auto"/>
          <w:sz w:val="32"/>
          <w:szCs w:val="32"/>
        </w:rPr>
        <w:t>:</w:t>
      </w:r>
      <w:r w:rsidRPr="00B11E48">
        <w:rPr>
          <w:rFonts w:ascii="TH SarabunPSK" w:hAnsi="TH SarabunPSK" w:cs="TH SarabunPSK"/>
          <w:color w:val="auto"/>
          <w:sz w:val="32"/>
          <w:szCs w:val="32"/>
        </w:rPr>
        <w:t xml:space="preserve"> </w:t>
      </w:r>
      <w:r w:rsidR="00AD411C" w:rsidRPr="00B11E48">
        <w:rPr>
          <w:rFonts w:ascii="TH SarabunPSK" w:hAnsi="TH SarabunPSK" w:cs="TH SarabunPSK"/>
          <w:i/>
          <w:iCs/>
          <w:color w:val="auto"/>
          <w:sz w:val="32"/>
          <w:szCs w:val="32"/>
        </w:rPr>
        <w:t xml:space="preserve">December 24, </w:t>
      </w:r>
      <w:proofErr w:type="gramStart"/>
      <w:r w:rsidR="00AD411C" w:rsidRPr="00B11E48">
        <w:rPr>
          <w:rFonts w:ascii="TH SarabunPSK" w:hAnsi="TH SarabunPSK" w:cs="TH SarabunPSK"/>
          <w:i/>
          <w:iCs/>
          <w:color w:val="auto"/>
          <w:sz w:val="32"/>
          <w:szCs w:val="32"/>
        </w:rPr>
        <w:t>2025</w:t>
      </w:r>
      <w:r w:rsidRPr="00B11E48">
        <w:rPr>
          <w:rFonts w:ascii="TH SarabunPSK" w:hAnsi="TH SarabunPSK" w:cs="TH SarabunPSK"/>
          <w:b/>
          <w:bCs/>
          <w:color w:val="auto"/>
          <w:sz w:val="32"/>
          <w:szCs w:val="32"/>
        </w:rPr>
        <w:t xml:space="preserve">  Accepted</w:t>
      </w:r>
      <w:proofErr w:type="gramEnd"/>
      <w:r w:rsidRPr="00B11E48">
        <w:rPr>
          <w:rFonts w:ascii="TH SarabunPSK" w:hAnsi="TH SarabunPSK" w:cs="TH SarabunPSK"/>
          <w:b/>
          <w:bCs/>
          <w:color w:val="auto"/>
          <w:sz w:val="32"/>
          <w:szCs w:val="32"/>
        </w:rPr>
        <w:t>:</w:t>
      </w:r>
      <w:r w:rsidRPr="00B11E48">
        <w:rPr>
          <w:rFonts w:ascii="TH SarabunPSK" w:hAnsi="TH SarabunPSK" w:cs="TH SarabunPSK"/>
          <w:color w:val="auto"/>
          <w:sz w:val="32"/>
          <w:szCs w:val="32"/>
        </w:rPr>
        <w:t xml:space="preserve"> </w:t>
      </w:r>
      <w:r w:rsidR="00AD411C" w:rsidRPr="00B11E48">
        <w:rPr>
          <w:rFonts w:ascii="TH SarabunPSK" w:hAnsi="TH SarabunPSK" w:cs="TH SarabunPSK"/>
          <w:i/>
          <w:iCs/>
          <w:color w:val="auto"/>
          <w:sz w:val="32"/>
          <w:szCs w:val="32"/>
        </w:rPr>
        <w:t>December 24, 2025</w:t>
      </w:r>
    </w:p>
    <w:p w14:paraId="2244F19E" w14:textId="49F5F2A9" w:rsidR="00AD411C" w:rsidRPr="00B11E48" w:rsidRDefault="00AD411C" w:rsidP="00E914E0">
      <w:pPr>
        <w:spacing w:before="240" w:after="240"/>
        <w:jc w:val="center"/>
        <w:rPr>
          <w:rFonts w:ascii="TH SarabunPSK" w:hAnsi="TH SarabunPSK" w:cs="TH SarabunPSK"/>
          <w:color w:val="auto"/>
          <w:sz w:val="32"/>
          <w:szCs w:val="32"/>
        </w:rPr>
      </w:pPr>
      <w:r w:rsidRPr="00B11E48">
        <w:rPr>
          <w:rFonts w:ascii="TH SarabunPSK" w:hAnsi="TH SarabunPSK" w:cs="TH SarabunPSK"/>
          <w:noProof/>
          <w:color w:val="auto"/>
          <w:sz w:val="32"/>
          <w:szCs w:val="32"/>
        </w:rPr>
        <w:drawing>
          <wp:inline distT="0" distB="0" distL="0" distR="0" wp14:anchorId="7B6B17CB" wp14:editId="567CB989">
            <wp:extent cx="1795145" cy="124460"/>
            <wp:effectExtent l="0" t="0" r="0" b="8890"/>
            <wp:docPr id="162467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p w14:paraId="3295E793" w14:textId="77777777" w:rsidR="00E914E0" w:rsidRPr="00B11E48" w:rsidRDefault="00E914E0" w:rsidP="00E914E0">
      <w:pPr>
        <w:spacing w:before="240"/>
        <w:rPr>
          <w:rFonts w:ascii="TH SarabunPSK" w:hAnsi="TH SarabunPSK" w:cs="TH SarabunPSK"/>
          <w:b/>
          <w:bCs/>
          <w:color w:val="auto"/>
          <w:sz w:val="32"/>
          <w:szCs w:val="32"/>
        </w:rPr>
      </w:pPr>
      <w:r w:rsidRPr="00B11E48">
        <w:rPr>
          <w:rFonts w:ascii="TH SarabunPSK" w:hAnsi="TH SarabunPSK" w:cs="TH SarabunPSK"/>
          <w:b/>
          <w:bCs/>
          <w:color w:val="auto"/>
          <w:sz w:val="32"/>
          <w:szCs w:val="32"/>
          <w:cs/>
        </w:rPr>
        <w:t>บทคัดย่อ</w:t>
      </w:r>
    </w:p>
    <w:p w14:paraId="3BE1C4C0" w14:textId="084D15CF" w:rsidR="00E914E0" w:rsidRPr="00B11E48" w:rsidRDefault="00E914E0" w:rsidP="00E914E0">
      <w:pPr>
        <w:pStyle w:val="NormalWeb"/>
        <w:spacing w:before="120"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บทความวิจัยนี้ มีวัตถุประสงค์เพื่อศึกษาสภาพปัญหาโรคซึมเศร้า</w:t>
      </w:r>
      <w:r w:rsidR="00E45E52" w:rsidRPr="00B11E48">
        <w:rPr>
          <w:rFonts w:ascii="TH SarabunPSK" w:hAnsi="TH SarabunPSK" w:cs="TH SarabunPSK"/>
          <w:sz w:val="32"/>
          <w:szCs w:val="32"/>
          <w:cs/>
        </w:rPr>
        <w:t>โดยนำ</w:t>
      </w:r>
      <w:r w:rsidRPr="00B11E48">
        <w:rPr>
          <w:rFonts w:ascii="TH SarabunPSK" w:hAnsi="TH SarabunPSK" w:cs="TH SarabunPSK"/>
          <w:sz w:val="32"/>
          <w:szCs w:val="32"/>
          <w:cs/>
        </w:rPr>
        <w:t xml:space="preserve">หลักพุทธธรรมที่เกี่ยวข้องในการรักษาโรคซึมเศร้า การวิจัยนี้เป็นการวิจัยคุณภาพ ประกอบด้วยการวิจัยเชิงเอกสาร ใช้วิธีวิเคราะห์เชิงพรรณนา </w:t>
      </w:r>
    </w:p>
    <w:p w14:paraId="5F45C520" w14:textId="35342AEA" w:rsidR="00E914E0" w:rsidRPr="00B11E48" w:rsidRDefault="00E914E0" w:rsidP="00E914E0">
      <w:pPr>
        <w:ind w:firstLine="993"/>
        <w:jc w:val="thaiDistribute"/>
        <w:rPr>
          <w:rFonts w:ascii="TH SarabunPSK" w:hAnsi="TH SarabunPSK" w:cs="TH SarabunPSK"/>
          <w:color w:val="auto"/>
          <w:sz w:val="32"/>
          <w:szCs w:val="32"/>
        </w:rPr>
      </w:pPr>
      <w:r w:rsidRPr="00B11E48">
        <w:rPr>
          <w:rFonts w:ascii="TH SarabunPSK" w:hAnsi="TH SarabunPSK" w:cs="TH SarabunPSK"/>
          <w:color w:val="auto"/>
          <w:sz w:val="32"/>
          <w:szCs w:val="32"/>
          <w:cs/>
        </w:rPr>
        <w:t>ผลการวิจัยพบว่า โรคซึมเศร้าเกิดจากความผิดปกติของสมองในส่วนที่มีผลกระทบต่อความคิด</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อารมณ์ ความรู้สึก พฤติกรรม รวมถึงสุขภาพทางกาย</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โรคซึมเศร้าเป็นเพียงอาการหรือสภาพจิตใจที่เปลี่ยนไป</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เกิดจากความผิดหวัง</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หรือการได้รับความกระทบกระเทือนทางจิตใจ เช่น ภาวะเศรษฐกิจการเงิน</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ความผิดหวัง ความสัมพันธ์ ความรัก ความสูญเสีย</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ซึ่งสามารถรักษาหรือแก้ไขได้ด้วยการให้กำลังใจ</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แต่อย่างไรก็ตามหากไม่สามารถจัดการกับปัญหาต่าง ๆ ได้จนกลายเป็นสาเหตุที่ทำให้เกิดความเครียด วิตกกังวล</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จนพัฒนาไปสู่ภาวะซึมเศร้าขั้นร้ายแรง โดยคิดทำร้ายตัวเองจนถึงการฆ่าตัวตายได้</w:t>
      </w:r>
      <w:r w:rsidRPr="00B11E48">
        <w:rPr>
          <w:rFonts w:ascii="TH SarabunPSK" w:hAnsi="TH SarabunPSK" w:cs="TH SarabunPSK"/>
          <w:color w:val="auto"/>
          <w:sz w:val="32"/>
          <w:szCs w:val="32"/>
        </w:rPr>
        <w:t xml:space="preserve"> </w:t>
      </w:r>
      <w:r w:rsidRPr="00B11E48">
        <w:rPr>
          <w:rFonts w:ascii="TH SarabunPSK" w:hAnsi="TH SarabunPSK" w:cs="TH SarabunPSK"/>
          <w:color w:val="auto"/>
          <w:sz w:val="32"/>
          <w:szCs w:val="32"/>
          <w:cs/>
        </w:rPr>
        <w:t>2) หลักพุทธธรรมที่สามารถบำบัดอาการโรคซึมเศร้า คือ  หลักภาวนา 4 โดยการนำสติมากำหนดควบคุมกำกับจิตในการรับรู้ให้อยู่กับสิ่งขณะปัจจุบันที่กำลังเกิดขึ้นเป็นอยู่จริงในขณะนั้น ๆ ได้แก่ 1) ด้านกายภาวนา หมายถึง การพัฒนากาย การฝึกอบรมกาย การพัฒนาด้านสิ่งแวดล้อมทางกายภาพเพื่อคุณภาพชีวิต เช่น การวิ่งออกกำลังกาย การนอนหลับ การวาดรูป อ่านหนังสือ การร้องเพลง รดน้ำต้นไม้ ทำกิจกรรมทำวัตร สวดมนต์ ฟังเทศน์ และสนทนาธรรม อยู่กับเพื่อนสนิท เล่นกับสุนัข การนวด รับประทานอาหารที่มีประโยชน์ 2) ด้านศีลภาวนา หมายถึง การพัฒนาพฤติกรรม การฝึกอบรมศีล การมีระเบียบวินัย เช่น การไม่ฆ่าสัตว์ การไม่ทำผิดกฎหมาย ทำตามระเบียบของ</w:t>
      </w:r>
      <w:r w:rsidRPr="00B11E48">
        <w:rPr>
          <w:rFonts w:ascii="TH SarabunPSK" w:hAnsi="TH SarabunPSK" w:cs="TH SarabunPSK"/>
          <w:color w:val="auto"/>
          <w:sz w:val="32"/>
          <w:szCs w:val="32"/>
          <w:cs/>
        </w:rPr>
        <w:lastRenderedPageBreak/>
        <w:t>สังคม 3) ด้านจิตภาวนา หมายถึง การพัฒนาด้านจิตใจ การฝึกอบรมจิต เช่น การเลี้ยงสัตว์ การวาดรูปหรือทำงานศิลปะ การฝึกโยคะ 4) ด้านปัญญาภาวนา หมายถึง การพัฒนาปัญญา การฝึกอบรมปัญญาให้รู้จักคิด วินิจฉัย ไตร่ตรอง แก้ปัญหา ดำเนินการต่าง ๆ ด้วยปัญญา เช่น นั่งสมาธิ เดินจงกรม ปฏิบัติธรรม ร่วมงานกิจกรรมทางสังคม อ่านหนังสือ การดำเนินกิจกรรมต่าง ๆ โดยการประยุกต์ใช้หลักภาวนา 4 บำบัดโรคซึมเศร้า เพื่อให้ผู้ป่วยสามารถควบคุมอารมณ์ตนเองได้มากขึ้นเวลามีอารมณ์ทั้งโลภ โกรธ หลง ก็รู้เท่าทันอารมณ์ที่เกิดขึ้น ทำให้อาการของโรคที่เป็นอยู่กลับดียิ่งขึ้น และใช้ชีวิตในสังคมร่วมกับผู้อื่นได้</w:t>
      </w:r>
    </w:p>
    <w:p w14:paraId="12A8527E" w14:textId="77777777" w:rsidR="00E914E0" w:rsidRPr="00B11E48" w:rsidRDefault="00E914E0" w:rsidP="00E914E0">
      <w:pPr>
        <w:spacing w:before="240"/>
        <w:jc w:val="thaiDistribute"/>
        <w:rPr>
          <w:rFonts w:ascii="TH SarabunPSK" w:hAnsi="TH SarabunPSK" w:cs="TH SarabunPSK"/>
          <w:color w:val="auto"/>
          <w:sz w:val="32"/>
          <w:szCs w:val="32"/>
          <w:cs/>
        </w:rPr>
      </w:pPr>
      <w:r w:rsidRPr="00B11E48">
        <w:rPr>
          <w:rFonts w:ascii="TH SarabunPSK" w:hAnsi="TH SarabunPSK" w:cs="TH SarabunPSK"/>
          <w:b/>
          <w:bCs/>
          <w:color w:val="auto"/>
          <w:sz w:val="32"/>
          <w:szCs w:val="32"/>
          <w:cs/>
        </w:rPr>
        <w:t xml:space="preserve">คำสำคัญ </w:t>
      </w:r>
      <w:r w:rsidRPr="00B11E48">
        <w:rPr>
          <w:rFonts w:ascii="TH SarabunPSK" w:hAnsi="TH SarabunPSK" w:cs="TH SarabunPSK"/>
          <w:b/>
          <w:bCs/>
          <w:color w:val="auto"/>
          <w:sz w:val="32"/>
          <w:szCs w:val="32"/>
        </w:rPr>
        <w:t xml:space="preserve">: </w:t>
      </w:r>
      <w:r w:rsidRPr="00B11E48">
        <w:rPr>
          <w:rFonts w:ascii="TH SarabunPSK" w:hAnsi="TH SarabunPSK" w:cs="TH SarabunPSK"/>
          <w:color w:val="auto"/>
          <w:sz w:val="32"/>
          <w:szCs w:val="32"/>
          <w:cs/>
        </w:rPr>
        <w:t>หลักพุทธธรรม</w:t>
      </w:r>
      <w:r w:rsidRPr="00B11E48">
        <w:rPr>
          <w:rFonts w:ascii="TH SarabunPSK" w:hAnsi="TH SarabunPSK" w:cs="TH SarabunPSK"/>
          <w:color w:val="auto"/>
          <w:sz w:val="32"/>
          <w:szCs w:val="32"/>
        </w:rPr>
        <w:t>;</w:t>
      </w:r>
      <w:r w:rsidRPr="00B11E48">
        <w:rPr>
          <w:rFonts w:ascii="TH SarabunPSK" w:hAnsi="TH SarabunPSK" w:cs="TH SarabunPSK"/>
          <w:color w:val="auto"/>
          <w:sz w:val="32"/>
          <w:szCs w:val="32"/>
          <w:cs/>
        </w:rPr>
        <w:t xml:space="preserve"> เยียวยา</w:t>
      </w:r>
      <w:r w:rsidRPr="00B11E48">
        <w:rPr>
          <w:rFonts w:ascii="TH SarabunPSK" w:hAnsi="TH SarabunPSK" w:cs="TH SarabunPSK"/>
          <w:color w:val="auto"/>
          <w:sz w:val="32"/>
          <w:szCs w:val="32"/>
        </w:rPr>
        <w:t>;</w:t>
      </w:r>
      <w:r w:rsidRPr="00B11E48">
        <w:rPr>
          <w:rFonts w:ascii="TH SarabunPSK" w:hAnsi="TH SarabunPSK" w:cs="TH SarabunPSK"/>
          <w:color w:val="auto"/>
          <w:sz w:val="32"/>
          <w:szCs w:val="32"/>
          <w:cs/>
        </w:rPr>
        <w:t xml:space="preserve"> โรคซึมเศร้า</w:t>
      </w:r>
    </w:p>
    <w:p w14:paraId="5E715488" w14:textId="77777777" w:rsidR="00E914E0" w:rsidRPr="00B11E48" w:rsidRDefault="00E914E0" w:rsidP="00E914E0">
      <w:pPr>
        <w:spacing w:before="240"/>
        <w:rPr>
          <w:rFonts w:ascii="TH SarabunPSK" w:eastAsia="SimSun" w:hAnsi="TH SarabunPSK" w:cs="TH SarabunPSK"/>
          <w:b/>
          <w:bCs/>
          <w:color w:val="auto"/>
          <w:sz w:val="32"/>
          <w:szCs w:val="32"/>
        </w:rPr>
      </w:pPr>
      <w:r w:rsidRPr="00B11E48">
        <w:rPr>
          <w:rFonts w:ascii="TH SarabunPSK" w:eastAsia="SimSun" w:hAnsi="TH SarabunPSK" w:cs="TH SarabunPSK"/>
          <w:b/>
          <w:bCs/>
          <w:color w:val="auto"/>
          <w:sz w:val="32"/>
          <w:szCs w:val="32"/>
        </w:rPr>
        <w:t>Abstract</w:t>
      </w:r>
    </w:p>
    <w:p w14:paraId="3CC4DE6A" w14:textId="11BF1022" w:rsidR="00E914E0" w:rsidRPr="00B11E48" w:rsidRDefault="00E914E0" w:rsidP="00E914E0">
      <w:pPr>
        <w:jc w:val="thaiDistribute"/>
        <w:rPr>
          <w:rFonts w:ascii="TH SarabunPSK" w:eastAsia="SimSun" w:hAnsi="TH SarabunPSK" w:cs="TH SarabunPSK"/>
          <w:color w:val="auto"/>
          <w:sz w:val="32"/>
          <w:szCs w:val="32"/>
        </w:rPr>
      </w:pPr>
      <w:r w:rsidRPr="00B11E48">
        <w:rPr>
          <w:rFonts w:ascii="TH SarabunPSK" w:eastAsia="SimSun" w:hAnsi="TH SarabunPSK" w:cs="TH SarabunPSK"/>
          <w:color w:val="auto"/>
          <w:sz w:val="32"/>
          <w:szCs w:val="32"/>
        </w:rPr>
        <w:tab/>
        <w:t xml:space="preserve">This </w:t>
      </w:r>
      <w:r w:rsidR="00E45E52" w:rsidRPr="00B11E48">
        <w:rPr>
          <w:rFonts w:ascii="TH SarabunPSK" w:eastAsia="SimSun" w:hAnsi="TH SarabunPSK" w:cs="TH SarabunPSK"/>
          <w:color w:val="auto"/>
          <w:sz w:val="32"/>
          <w:szCs w:val="32"/>
        </w:rPr>
        <w:t>research</w:t>
      </w:r>
      <w:r w:rsidRPr="00B11E48">
        <w:rPr>
          <w:rFonts w:ascii="TH SarabunPSK" w:eastAsia="SimSun" w:hAnsi="TH SarabunPSK" w:cs="TH SarabunPSK"/>
          <w:color w:val="auto"/>
          <w:sz w:val="32"/>
          <w:szCs w:val="32"/>
        </w:rPr>
        <w:t xml:space="preserve"> paper </w:t>
      </w:r>
      <w:r w:rsidR="00E45E52" w:rsidRPr="00B11E48">
        <w:rPr>
          <w:rFonts w:ascii="TH SarabunPSK" w:eastAsia="SimSun" w:hAnsi="TH SarabunPSK" w:cs="TH SarabunPSK"/>
          <w:color w:val="auto"/>
          <w:sz w:val="32"/>
          <w:szCs w:val="32"/>
        </w:rPr>
        <w:t xml:space="preserve">aims </w:t>
      </w:r>
      <w:r w:rsidRPr="00B11E48">
        <w:rPr>
          <w:rFonts w:ascii="TH SarabunPSK" w:eastAsia="SimSun" w:hAnsi="TH SarabunPSK" w:cs="TH SarabunPSK"/>
          <w:color w:val="auto"/>
          <w:sz w:val="32"/>
          <w:szCs w:val="32"/>
        </w:rPr>
        <w:t xml:space="preserve">to </w:t>
      </w:r>
      <w:r w:rsidR="00E45E52" w:rsidRPr="00B11E48">
        <w:rPr>
          <w:rFonts w:ascii="TH SarabunPSK" w:eastAsia="SimSun" w:hAnsi="TH SarabunPSK" w:cs="TH SarabunPSK"/>
          <w:color w:val="auto"/>
          <w:sz w:val="32"/>
          <w:szCs w:val="32"/>
        </w:rPr>
        <w:t>analyze</w:t>
      </w:r>
      <w:r w:rsidRPr="00B11E48">
        <w:rPr>
          <w:rFonts w:ascii="TH SarabunPSK" w:eastAsia="SimSun" w:hAnsi="TH SarabunPSK" w:cs="TH SarabunPSK"/>
          <w:color w:val="auto"/>
          <w:sz w:val="32"/>
          <w:szCs w:val="32"/>
        </w:rPr>
        <w:t xml:space="preserve"> the problem of depression </w:t>
      </w:r>
      <w:r w:rsidR="00E45E52" w:rsidRPr="00B11E48">
        <w:rPr>
          <w:rFonts w:ascii="TH SarabunPSK" w:eastAsia="SimSun" w:hAnsi="TH SarabunPSK" w:cs="TH SarabunPSK"/>
          <w:color w:val="auto"/>
          <w:sz w:val="32"/>
          <w:szCs w:val="32"/>
        </w:rPr>
        <w:t>and imply</w:t>
      </w:r>
      <w:r w:rsidRPr="00B11E48">
        <w:rPr>
          <w:rFonts w:ascii="TH SarabunPSK" w:eastAsia="SimSun" w:hAnsi="TH SarabunPSK" w:cs="TH SarabunPSK"/>
          <w:color w:val="auto"/>
          <w:sz w:val="32"/>
          <w:szCs w:val="32"/>
        </w:rPr>
        <w:t xml:space="preserve"> Buddhist principles related to treating the depression. This research was qualitative research consisting of documentary work using descriptive analysis method.</w:t>
      </w:r>
    </w:p>
    <w:p w14:paraId="67956FC2" w14:textId="52A7F932" w:rsidR="00E914E0" w:rsidRPr="00B11E48" w:rsidRDefault="00E914E0" w:rsidP="00E914E0">
      <w:pPr>
        <w:ind w:firstLine="720"/>
        <w:jc w:val="thaiDistribute"/>
        <w:rPr>
          <w:rFonts w:ascii="TH SarabunPSK" w:eastAsia="SimSun" w:hAnsi="TH SarabunPSK" w:cs="TH SarabunPSK"/>
          <w:color w:val="auto"/>
          <w:sz w:val="32"/>
          <w:szCs w:val="32"/>
        </w:rPr>
      </w:pPr>
      <w:r w:rsidRPr="00B11E48">
        <w:rPr>
          <w:rFonts w:ascii="TH SarabunPSK" w:eastAsia="SimSun" w:hAnsi="TH SarabunPSK" w:cs="TH SarabunPSK"/>
          <w:color w:val="auto"/>
          <w:sz w:val="32"/>
          <w:szCs w:val="32"/>
        </w:rPr>
        <w:t xml:space="preserve">Its results found that depression problem is basically caused by an abnormality of brain function in a part affecting to thoughts, emotions, feelings, behavior, and physical health. Depression is type of symptom or altered state of mind, caused by disappointment, or having suffered emotional damage such as bad of economic and financial conditions, disappointment, broken relationships, love, and loss, which can be treated or resolved with encouragement. However, if problems cannot be dealt with, it might cause the rise of stress and anxiety and finally serious depression, the depressed one may harm himself even committing suicide. The Buddhist teachings which can treat this depression including 4 </w:t>
      </w:r>
      <w:proofErr w:type="spellStart"/>
      <w:r w:rsidRPr="00B11E48">
        <w:rPr>
          <w:rFonts w:ascii="TH SarabunPSK" w:eastAsia="SimSun" w:hAnsi="TH SarabunPSK" w:cs="TH SarabunPSK"/>
          <w:i/>
          <w:iCs/>
          <w:color w:val="auto"/>
          <w:sz w:val="32"/>
          <w:szCs w:val="32"/>
        </w:rPr>
        <w:t>Bh</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van</w:t>
      </w:r>
      <w:r w:rsidRPr="00B11E48">
        <w:rPr>
          <w:rFonts w:ascii="Calibri" w:eastAsia="SimSun" w:hAnsi="Calibri" w:cs="Calibri"/>
          <w:i/>
          <w:iCs/>
          <w:color w:val="auto"/>
          <w:sz w:val="32"/>
          <w:szCs w:val="32"/>
        </w:rPr>
        <w:t>ā</w:t>
      </w:r>
      <w:proofErr w:type="spellEnd"/>
      <w:r w:rsidRPr="00B11E48">
        <w:rPr>
          <w:rFonts w:ascii="TH SarabunPSK" w:eastAsia="SimSun" w:hAnsi="TH SarabunPSK" w:cs="TH SarabunPSK"/>
          <w:color w:val="auto"/>
          <w:sz w:val="32"/>
          <w:szCs w:val="32"/>
        </w:rPr>
        <w:t xml:space="preserve"> with mindfulness on control and directing the mind, while perceiving, to be with what is happening in the present moment which are actually happening and existing, namely: 1) </w:t>
      </w:r>
      <w:proofErr w:type="spellStart"/>
      <w:r w:rsidRPr="00B11E48">
        <w:rPr>
          <w:rFonts w:ascii="TH SarabunPSK" w:eastAsia="SimSun" w:hAnsi="TH SarabunPSK" w:cs="TH SarabunPSK"/>
          <w:i/>
          <w:iCs/>
          <w:color w:val="auto"/>
          <w:sz w:val="32"/>
          <w:szCs w:val="32"/>
        </w:rPr>
        <w:t>K</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yabh</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van</w:t>
      </w:r>
      <w:r w:rsidRPr="00B11E48">
        <w:rPr>
          <w:rFonts w:ascii="Calibri" w:eastAsia="SimSun" w:hAnsi="Calibri" w:cs="Calibri"/>
          <w:i/>
          <w:iCs/>
          <w:color w:val="auto"/>
          <w:sz w:val="32"/>
          <w:szCs w:val="32"/>
        </w:rPr>
        <w:t>ā</w:t>
      </w:r>
      <w:proofErr w:type="spellEnd"/>
      <w:r w:rsidRPr="00B11E48">
        <w:rPr>
          <w:rFonts w:ascii="TH SarabunPSK" w:eastAsia="SimSun" w:hAnsi="TH SarabunPSK" w:cs="TH SarabunPSK"/>
          <w:color w:val="auto"/>
          <w:sz w:val="32"/>
          <w:szCs w:val="32"/>
        </w:rPr>
        <w:t xml:space="preserve"> or development or training the physical body, the development of the physical environment for better quality of life, such as jogging, sleeping, drawing, reading, singing, watering plants, doing religious activities, praying, listening to sermons and Dhamma talks, having close friends, playing with dogs, getting massages, eating nutritious food, 2) </w:t>
      </w:r>
      <w:proofErr w:type="spellStart"/>
      <w:r w:rsidRPr="00B11E48">
        <w:rPr>
          <w:rFonts w:ascii="TH SarabunPSK" w:eastAsia="SimSun" w:hAnsi="TH SarabunPSK" w:cs="TH SarabunPSK"/>
          <w:i/>
          <w:iCs/>
          <w:color w:val="auto"/>
          <w:sz w:val="32"/>
          <w:szCs w:val="32"/>
        </w:rPr>
        <w:t>S</w:t>
      </w:r>
      <w:r w:rsidRPr="00B11E48">
        <w:rPr>
          <w:rFonts w:ascii="Calibri" w:eastAsia="SimSun" w:hAnsi="Calibri" w:cs="Calibri"/>
          <w:i/>
          <w:iCs/>
          <w:color w:val="auto"/>
          <w:sz w:val="32"/>
          <w:szCs w:val="32"/>
        </w:rPr>
        <w:t>ī</w:t>
      </w:r>
      <w:r w:rsidRPr="00B11E48">
        <w:rPr>
          <w:rFonts w:ascii="TH SarabunPSK" w:eastAsia="SimSun" w:hAnsi="TH SarabunPSK" w:cs="TH SarabunPSK"/>
          <w:i/>
          <w:iCs/>
          <w:color w:val="auto"/>
          <w:sz w:val="32"/>
          <w:szCs w:val="32"/>
        </w:rPr>
        <w:t>labh</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van</w:t>
      </w:r>
      <w:r w:rsidRPr="00B11E48">
        <w:rPr>
          <w:rFonts w:ascii="Calibri" w:eastAsia="SimSun" w:hAnsi="Calibri" w:cs="Calibri"/>
          <w:i/>
          <w:iCs/>
          <w:color w:val="auto"/>
          <w:sz w:val="32"/>
          <w:szCs w:val="32"/>
        </w:rPr>
        <w:t>ā</w:t>
      </w:r>
      <w:proofErr w:type="spellEnd"/>
      <w:r w:rsidRPr="00B11E48">
        <w:rPr>
          <w:rFonts w:ascii="TH SarabunPSK" w:eastAsia="SimSun" w:hAnsi="TH SarabunPSK" w:cs="TH SarabunPSK"/>
          <w:color w:val="auto"/>
          <w:sz w:val="32"/>
          <w:szCs w:val="32"/>
        </w:rPr>
        <w:t xml:space="preserve"> or </w:t>
      </w:r>
      <w:r w:rsidR="00E45E52" w:rsidRPr="00B11E48">
        <w:rPr>
          <w:rFonts w:ascii="TH SarabunPSK" w:eastAsia="SimSun" w:hAnsi="TH SarabunPSK" w:cs="TH SarabunPSK"/>
          <w:color w:val="auto"/>
          <w:sz w:val="32"/>
          <w:szCs w:val="32"/>
        </w:rPr>
        <w:t>behavioral</w:t>
      </w:r>
      <w:r w:rsidRPr="00B11E48">
        <w:rPr>
          <w:rFonts w:ascii="TH SarabunPSK" w:eastAsia="SimSun" w:hAnsi="TH SarabunPSK" w:cs="TH SarabunPSK"/>
          <w:color w:val="auto"/>
          <w:sz w:val="32"/>
          <w:szCs w:val="32"/>
        </w:rPr>
        <w:t xml:space="preserve"> development, morality following, discipline such as not killing animals, not breaking the law, following the rules of society, 3) </w:t>
      </w:r>
      <w:proofErr w:type="spellStart"/>
      <w:r w:rsidRPr="00B11E48">
        <w:rPr>
          <w:rFonts w:ascii="TH SarabunPSK" w:eastAsia="SimSun" w:hAnsi="TH SarabunPSK" w:cs="TH SarabunPSK"/>
          <w:i/>
          <w:iCs/>
          <w:color w:val="auto"/>
          <w:sz w:val="32"/>
          <w:szCs w:val="32"/>
        </w:rPr>
        <w:t>Cittabh</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van</w:t>
      </w:r>
      <w:r w:rsidRPr="00B11E48">
        <w:rPr>
          <w:rFonts w:ascii="Calibri" w:eastAsia="SimSun" w:hAnsi="Calibri" w:cs="Calibri"/>
          <w:i/>
          <w:iCs/>
          <w:color w:val="auto"/>
          <w:sz w:val="32"/>
          <w:szCs w:val="32"/>
        </w:rPr>
        <w:t>ā</w:t>
      </w:r>
      <w:proofErr w:type="spellEnd"/>
      <w:r w:rsidRPr="00B11E48">
        <w:rPr>
          <w:rFonts w:ascii="TH SarabunPSK" w:eastAsia="SimSun" w:hAnsi="TH SarabunPSK" w:cs="TH SarabunPSK"/>
          <w:color w:val="auto"/>
          <w:sz w:val="32"/>
          <w:szCs w:val="32"/>
        </w:rPr>
        <w:t xml:space="preserve"> or mental development referring to mind training, such as </w:t>
      </w:r>
      <w:r w:rsidRPr="00B11E48">
        <w:rPr>
          <w:rFonts w:ascii="TH SarabunPSK" w:eastAsia="SimSun" w:hAnsi="TH SarabunPSK" w:cs="TH SarabunPSK"/>
          <w:color w:val="auto"/>
          <w:sz w:val="32"/>
          <w:szCs w:val="32"/>
        </w:rPr>
        <w:lastRenderedPageBreak/>
        <w:t xml:space="preserve">husbandry, painting or making art, yoga practicing, 4) </w:t>
      </w:r>
      <w:proofErr w:type="spellStart"/>
      <w:r w:rsidRPr="00B11E48">
        <w:rPr>
          <w:rFonts w:ascii="TH SarabunPSK" w:eastAsia="SimSun" w:hAnsi="TH SarabunPSK" w:cs="TH SarabunPSK"/>
          <w:i/>
          <w:iCs/>
          <w:color w:val="auto"/>
          <w:sz w:val="32"/>
          <w:szCs w:val="32"/>
        </w:rPr>
        <w:t>Paññ</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bh</w:t>
      </w:r>
      <w:r w:rsidRPr="00B11E48">
        <w:rPr>
          <w:rFonts w:ascii="Calibri" w:eastAsia="SimSun" w:hAnsi="Calibri" w:cs="Calibri"/>
          <w:i/>
          <w:iCs/>
          <w:color w:val="auto"/>
          <w:sz w:val="32"/>
          <w:szCs w:val="32"/>
        </w:rPr>
        <w:t>ā</w:t>
      </w:r>
      <w:r w:rsidRPr="00B11E48">
        <w:rPr>
          <w:rFonts w:ascii="TH SarabunPSK" w:eastAsia="SimSun" w:hAnsi="TH SarabunPSK" w:cs="TH SarabunPSK"/>
          <w:i/>
          <w:iCs/>
          <w:color w:val="auto"/>
          <w:sz w:val="32"/>
          <w:szCs w:val="32"/>
        </w:rPr>
        <w:t>van</w:t>
      </w:r>
      <w:r w:rsidRPr="00B11E48">
        <w:rPr>
          <w:rFonts w:ascii="Calibri" w:eastAsia="SimSun" w:hAnsi="Calibri" w:cs="Calibri"/>
          <w:i/>
          <w:iCs/>
          <w:color w:val="auto"/>
          <w:sz w:val="32"/>
          <w:szCs w:val="32"/>
        </w:rPr>
        <w:t>ā</w:t>
      </w:r>
      <w:proofErr w:type="spellEnd"/>
      <w:r w:rsidRPr="00B11E48">
        <w:rPr>
          <w:rFonts w:ascii="TH SarabunPSK" w:eastAsia="SimSun" w:hAnsi="TH SarabunPSK" w:cs="TH SarabunPSK"/>
          <w:color w:val="auto"/>
          <w:sz w:val="32"/>
          <w:szCs w:val="32"/>
        </w:rPr>
        <w:t xml:space="preserve"> or wisdom development, wisdom training for better thinking, analysis, observing, problems solving, performing various actions with wisdom such as meditating, walking, Dhamma practice, participating in social activities, reading, and carrying out various activities by applying the 4 </w:t>
      </w:r>
      <w:proofErr w:type="spellStart"/>
      <w:r w:rsidRPr="00B11E48">
        <w:rPr>
          <w:rFonts w:ascii="TH SarabunPSK" w:eastAsia="SimSun" w:hAnsi="TH SarabunPSK" w:cs="TH SarabunPSK"/>
          <w:color w:val="auto"/>
          <w:sz w:val="32"/>
          <w:szCs w:val="32"/>
        </w:rPr>
        <w:t>Bh</w:t>
      </w:r>
      <w:r w:rsidRPr="00B11E48">
        <w:rPr>
          <w:rFonts w:ascii="Calibri" w:eastAsia="SimSun" w:hAnsi="Calibri" w:cs="Calibri"/>
          <w:color w:val="auto"/>
          <w:sz w:val="32"/>
          <w:szCs w:val="32"/>
        </w:rPr>
        <w:t>ā</w:t>
      </w:r>
      <w:r w:rsidRPr="00B11E48">
        <w:rPr>
          <w:rFonts w:ascii="TH SarabunPSK" w:eastAsia="SimSun" w:hAnsi="TH SarabunPSK" w:cs="TH SarabunPSK"/>
          <w:color w:val="auto"/>
          <w:sz w:val="32"/>
          <w:szCs w:val="32"/>
        </w:rPr>
        <w:t>van</w:t>
      </w:r>
      <w:r w:rsidRPr="00B11E48">
        <w:rPr>
          <w:rFonts w:ascii="Calibri" w:eastAsia="SimSun" w:hAnsi="Calibri" w:cs="Calibri"/>
          <w:color w:val="auto"/>
          <w:sz w:val="32"/>
          <w:szCs w:val="32"/>
        </w:rPr>
        <w:t>ā</w:t>
      </w:r>
      <w:proofErr w:type="spellEnd"/>
      <w:r w:rsidRPr="00B11E48">
        <w:rPr>
          <w:rFonts w:ascii="TH SarabunPSK" w:eastAsia="SimSun" w:hAnsi="TH SarabunPSK" w:cs="TH SarabunPSK"/>
          <w:color w:val="auto"/>
          <w:sz w:val="32"/>
          <w:szCs w:val="32"/>
        </w:rPr>
        <w:t xml:space="preserve"> principles to heal the depression so that the patients can control their negative emotions and being aware of whatever are arising such as greed, anger, and delusion. By this way, the depressed one will recover from the symptoms for better condition and live in society with others. </w:t>
      </w:r>
    </w:p>
    <w:p w14:paraId="6AED4ADA" w14:textId="77777777" w:rsidR="00E914E0" w:rsidRPr="00B11E48" w:rsidRDefault="00E914E0" w:rsidP="00E914E0">
      <w:pPr>
        <w:spacing w:before="240"/>
        <w:jc w:val="thaiDistribute"/>
        <w:rPr>
          <w:rFonts w:ascii="TH SarabunPSK" w:eastAsia="SimSun" w:hAnsi="TH SarabunPSK" w:cs="TH SarabunPSK"/>
          <w:color w:val="auto"/>
          <w:sz w:val="32"/>
          <w:szCs w:val="32"/>
          <w:lang w:val="en"/>
        </w:rPr>
      </w:pPr>
      <w:r w:rsidRPr="00B11E48">
        <w:rPr>
          <w:rFonts w:ascii="TH SarabunPSK" w:eastAsia="SimSun" w:hAnsi="TH SarabunPSK" w:cs="TH SarabunPSK"/>
          <w:b/>
          <w:bCs/>
          <w:color w:val="auto"/>
          <w:sz w:val="32"/>
          <w:szCs w:val="32"/>
          <w:lang w:val="en"/>
        </w:rPr>
        <w:t>Keywords:</w:t>
      </w:r>
      <w:r w:rsidRPr="00B11E48">
        <w:rPr>
          <w:rFonts w:ascii="TH SarabunPSK" w:eastAsia="SimSun" w:hAnsi="TH SarabunPSK" w:cs="TH SarabunPSK"/>
          <w:color w:val="auto"/>
          <w:sz w:val="32"/>
          <w:szCs w:val="32"/>
          <w:lang w:val="en"/>
        </w:rPr>
        <w:t xml:space="preserve"> Buddhist principles; healing; depression</w:t>
      </w:r>
    </w:p>
    <w:p w14:paraId="2C5D842F" w14:textId="77777777" w:rsidR="00E914E0" w:rsidRPr="00B11E48" w:rsidRDefault="00E914E0" w:rsidP="00E914E0">
      <w:pPr>
        <w:spacing w:before="120" w:after="240"/>
        <w:jc w:val="center"/>
        <w:rPr>
          <w:rFonts w:ascii="TH SarabunPSK" w:eastAsia="SimSun" w:hAnsi="TH SarabunPSK" w:cs="TH SarabunPSK"/>
          <w:color w:val="auto"/>
          <w:sz w:val="32"/>
          <w:szCs w:val="32"/>
          <w:lang w:val="en"/>
        </w:rPr>
      </w:pPr>
      <w:r w:rsidRPr="00B11E48">
        <w:rPr>
          <w:rFonts w:ascii="TH SarabunPSK" w:hAnsi="TH SarabunPSK" w:cs="TH SarabunPSK"/>
          <w:noProof/>
          <w:color w:val="auto"/>
          <w:sz w:val="32"/>
          <w:szCs w:val="32"/>
        </w:rPr>
        <w:drawing>
          <wp:inline distT="0" distB="0" distL="0" distR="0" wp14:anchorId="718E4932" wp14:editId="7A9AF38E">
            <wp:extent cx="1795145" cy="124460"/>
            <wp:effectExtent l="0" t="0" r="0" b="8890"/>
            <wp:docPr id="434263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p w14:paraId="1AA4C3A3" w14:textId="77777777" w:rsidR="00E914E0" w:rsidRPr="00B11E48" w:rsidRDefault="00E914E0" w:rsidP="00E914E0">
      <w:pPr>
        <w:rPr>
          <w:rFonts w:ascii="TH SarabunPSK" w:eastAsia="SimSun" w:hAnsi="TH SarabunPSK" w:cs="TH SarabunPSK"/>
          <w:b/>
          <w:bCs/>
          <w:color w:val="auto"/>
          <w:sz w:val="32"/>
          <w:szCs w:val="32"/>
        </w:rPr>
      </w:pPr>
      <w:r w:rsidRPr="00B11E48">
        <w:rPr>
          <w:rFonts w:ascii="TH SarabunPSK" w:eastAsia="SimSun" w:hAnsi="TH SarabunPSK" w:cs="TH SarabunPSK"/>
          <w:b/>
          <w:bCs/>
          <w:color w:val="auto"/>
          <w:sz w:val="32"/>
          <w:szCs w:val="32"/>
          <w:cs/>
        </w:rPr>
        <w:t xml:space="preserve">บทนำ </w:t>
      </w:r>
    </w:p>
    <w:p w14:paraId="3DF1FF69" w14:textId="77777777" w:rsidR="00E914E0" w:rsidRPr="00B11E48" w:rsidRDefault="00E914E0" w:rsidP="00E914E0">
      <w:pPr>
        <w:pStyle w:val="NormalWeb"/>
        <w:spacing w:before="120" w:after="0"/>
        <w:ind w:right="29" w:firstLine="1008"/>
        <w:jc w:val="thaiDistribute"/>
        <w:rPr>
          <w:rFonts w:ascii="TH SarabunPSK" w:hAnsi="TH SarabunPSK" w:cs="TH SarabunPSK"/>
          <w:sz w:val="32"/>
          <w:szCs w:val="32"/>
          <w:cs/>
        </w:rPr>
      </w:pPr>
      <w:r w:rsidRPr="00B11E48">
        <w:rPr>
          <w:rFonts w:ascii="TH SarabunPSK" w:hAnsi="TH SarabunPSK" w:cs="TH SarabunPSK"/>
          <w:sz w:val="32"/>
          <w:szCs w:val="32"/>
          <w:cs/>
        </w:rPr>
        <w:t>สภาพแวดล้อมในปัจจุบันสะท้อนให้เห็นว่า “โรคซึมเศร้า” เป็นหนึ่งในโรคทางจิตเวชที่พบได้บ่อยที่สุด และจัดอยู่ในกลุ่มความผิดปกติด้านอารมณ์ซึ่งมีความหลากหลายทั้งในด้านอาการ ระดับความรุนแรง ระยะเวลาการแสดงอาการ รวมถึงปัจจัยสาเหตุที่แตกต่างกัน โรคซึมเศร้าจึงกลายเป็นปัญหาสาธารณสุขที่สำคัญและทวีความรุนแรงมากขึ้นเรื่อย ๆ จากผลกระทบของสังคม เศรษฐกิจ และสิ่งแวดล้อมที่ผันผวน ส่งผลให้บุคคลจำนวนมากเผชิญปัญหาสุขภาพจิตตั้งแต่ระดับเล็กน้อยจนถึงระดับรุนแรง โดยเฉพาะผู้ที่ไม่สามารถยอมรับ ปรับตัว หรือเผชิญกับสถานการณ์ต่าง ๆ ได้อย่างเหมาะสม ยิ่งทำให้สภาพจิตใจถดถอยลง และนำไปสู่อาการเจ็บป่วยทางจิตใจในที่สุด</w:t>
      </w:r>
      <w:r w:rsidRPr="00B11E48">
        <w:rPr>
          <w:rStyle w:val="FootnoteReference"/>
          <w:rFonts w:ascii="TH SarabunPSK" w:eastAsia="TH SarabunPSK" w:hAnsi="TH SarabunPSK" w:cs="TH SarabunPSK"/>
          <w:cs/>
        </w:rPr>
        <w:footnoteReference w:id="2"/>
      </w:r>
      <w:r w:rsidRPr="00B11E48">
        <w:rPr>
          <w:rFonts w:ascii="TH SarabunPSK" w:hAnsi="TH SarabunPSK" w:cs="TH SarabunPSK"/>
          <w:sz w:val="32"/>
          <w:szCs w:val="32"/>
          <w:cs/>
        </w:rPr>
        <w:t xml:space="preserve"> เมื่อบุคคลยังไม่สามารถมองเห็นความจริงของชีวิตตามหลักพระพุทธศาสนา คือ ความเป็นทุกข์ของสังขารทั้งปวง แม้สิ่งที่เรียกว่า “ความสุข” เมื่อแปรเปลี่ยนไปก็ย่อมนำมาซึ่งความทุกข์ เพราะอุปาทานขันธ์ ๕ เป็นทุกข์ ดังที่ปรากฏในพระไตรปิฎกว่า นี่คือทุกขอ</w:t>
      </w:r>
      <w:proofErr w:type="spellStart"/>
      <w:r w:rsidRPr="00B11E48">
        <w:rPr>
          <w:rFonts w:ascii="TH SarabunPSK" w:hAnsi="TH SarabunPSK" w:cs="TH SarabunPSK"/>
          <w:sz w:val="32"/>
          <w:szCs w:val="32"/>
          <w:cs/>
        </w:rPr>
        <w:t>ริย</w:t>
      </w:r>
      <w:proofErr w:type="spellEnd"/>
      <w:r w:rsidRPr="00B11E48">
        <w:rPr>
          <w:rFonts w:ascii="TH SarabunPSK" w:hAnsi="TH SarabunPSK" w:cs="TH SarabunPSK"/>
          <w:sz w:val="32"/>
          <w:szCs w:val="32"/>
          <w:cs/>
        </w:rPr>
        <w:t>สัจ ความเกิดเป็นทุกข์ ความแก่เป็นทุกข์ ความเจ็บป่วยเป็นทุกข์ ความตายเป็นทุกข์ การประสบสิ่งที่ไม่เป็นที่รักเป็นทุกข์ การพลัดพรากจากสิ่งเป็นที่รักเป็นทุกข์ และความไม่สมหวังในสิ่งที่ปรารถนาก็เป็นทุกข์ โดยสรุป อุปาทานขันธ์ ๕ ทั้งหมดล้วนเป็นทุกข์</w:t>
      </w:r>
      <w:r w:rsidRPr="00B11E48">
        <w:rPr>
          <w:rStyle w:val="FootnoteReference"/>
          <w:rFonts w:ascii="TH SarabunPSK" w:eastAsia="TH SarabunPSK" w:hAnsi="TH SarabunPSK" w:cs="TH SarabunPSK"/>
          <w:cs/>
        </w:rPr>
        <w:footnoteReference w:id="3"/>
      </w:r>
      <w:r w:rsidRPr="00B11E48">
        <w:rPr>
          <w:rFonts w:ascii="TH SarabunPSK" w:hAnsi="TH SarabunPSK" w:cs="TH SarabunPSK"/>
          <w:sz w:val="32"/>
          <w:szCs w:val="32"/>
          <w:cs/>
        </w:rPr>
        <w:t xml:space="preserve"> อาจส่งผลให้ขาดการเอาใจใส่เท่าที่ควร ก่อให้เกิดปัญหาสุขภาพจิตที่สะสมตั้งแต่วัยเด็กถึงวัยผู้ใหญ่มาเป็นระยะเวลานาน ด้วยเหตุดังนี้ การใส่ใจสุขภาพจิตจึงเป็นสิ่งสำคัญอย่างยิ่ง เพราะเมื่อจิตใจตกอยู่ในภาวะทุกข์ ความเจ็บป่วยทางกายก็มักจะตามมา อีกสาเหตุสำคัญที่ส่งผลต่อสุขภาพจิตคือ การขาดความรู้และทักษะในการเลี้ยงดูบุตรของครอบครัว รวมถึงการแก้ปัญหาภายใน</w:t>
      </w:r>
      <w:r w:rsidRPr="00B11E48">
        <w:rPr>
          <w:rFonts w:ascii="TH SarabunPSK" w:hAnsi="TH SarabunPSK" w:cs="TH SarabunPSK"/>
          <w:sz w:val="32"/>
          <w:szCs w:val="32"/>
          <w:cs/>
        </w:rPr>
        <w:lastRenderedPageBreak/>
        <w:t>ครอบครัวอย่างไม่ถูกต้อง หรือการปล่อยปละละเลยให้เด็กขาดการดูแลอย่างเหมาะสม ปัจจัยเหล่านี้อาจก่อให้เกิดปัญหาทางจิตใจสะสมตั้งแต่วัยเด็กจนถึงวัยผู้ใหญ่เป็นระยะเวลายาวนาน</w:t>
      </w:r>
    </w:p>
    <w:p w14:paraId="07E025A8" w14:textId="499FAD06" w:rsidR="00E914E0" w:rsidRPr="00B11E48" w:rsidRDefault="00E914E0" w:rsidP="00E914E0">
      <w:pPr>
        <w:pStyle w:val="NormalWeb"/>
        <w:spacing w:before="120" w:after="0"/>
        <w:ind w:right="29" w:firstLine="1008"/>
        <w:jc w:val="thaiDistribute"/>
        <w:rPr>
          <w:rFonts w:ascii="TH SarabunPSK" w:hAnsi="TH SarabunPSK" w:cs="TH SarabunPSK"/>
          <w:sz w:val="32"/>
          <w:szCs w:val="32"/>
        </w:rPr>
      </w:pPr>
      <w:r w:rsidRPr="00B11E48">
        <w:rPr>
          <w:rFonts w:ascii="TH SarabunPSK" w:hAnsi="TH SarabunPSK" w:cs="TH SarabunPSK"/>
          <w:sz w:val="32"/>
          <w:szCs w:val="32"/>
          <w:cs/>
        </w:rPr>
        <w:t>ทางสมาคมจิตเวชอเมริกัน</w:t>
      </w:r>
      <w:r w:rsidRPr="00B11E48">
        <w:rPr>
          <w:rFonts w:ascii="TH SarabunPSK" w:hAnsi="TH SarabunPSK" w:cs="TH SarabunPSK"/>
          <w:sz w:val="32"/>
          <w:szCs w:val="32"/>
        </w:rPr>
        <w:t xml:space="preserve"> (The American Psychiatric Association) </w:t>
      </w:r>
      <w:r w:rsidRPr="00B11E48">
        <w:rPr>
          <w:rFonts w:ascii="TH SarabunPSK" w:hAnsi="TH SarabunPSK" w:cs="TH SarabunPSK"/>
          <w:sz w:val="32"/>
          <w:szCs w:val="32"/>
          <w:cs/>
        </w:rPr>
        <w:t>ได้กำหนด ความผิดปกติทางจิตไว้ว่า</w:t>
      </w:r>
      <w:r w:rsidRPr="00B11E48">
        <w:rPr>
          <w:rFonts w:ascii="TH SarabunPSK" w:hAnsi="TH SarabunPSK" w:cs="TH SarabunPSK"/>
          <w:sz w:val="32"/>
          <w:szCs w:val="32"/>
        </w:rPr>
        <w:t xml:space="preserve"> “</w:t>
      </w:r>
      <w:r w:rsidRPr="00B11E48">
        <w:rPr>
          <w:rFonts w:ascii="TH SarabunPSK" w:hAnsi="TH SarabunPSK" w:cs="TH SarabunPSK"/>
          <w:sz w:val="32"/>
          <w:szCs w:val="32"/>
          <w:cs/>
        </w:rPr>
        <w:t>พฤติกรรมที่มีนัยสำคัญทางคลินิก หรือกลุ่มอาการทางจิตของบุคคลและ อาการดังกล่าวมีความเกี่ยวข้องสัมพันธ์กัน ทำให้บุคคลเกิดความทุกข์ ขาดความสามารถหรือ บกพร่องในการปฏิบัติกิจวัตรที่สำคัญเรื่องใดเรื่องหนึ่งหรือหลายเรื่อง หรือเป็นการเพิ่มความเสี่ยงต่อการเสียชีวิต ซึ่งเป็นความทุกข์หรือความเจ็บปวด</w:t>
      </w:r>
      <w:r w:rsidRPr="00B11E48">
        <w:rPr>
          <w:rFonts w:ascii="TH SarabunPSK" w:hAnsi="TH SarabunPSK" w:cs="TH SarabunPSK"/>
          <w:sz w:val="32"/>
          <w:szCs w:val="32"/>
        </w:rPr>
        <w:t>”</w:t>
      </w:r>
      <w:r w:rsidRPr="00B11E48">
        <w:rPr>
          <w:rStyle w:val="FootnoteReference"/>
          <w:rFonts w:ascii="TH SarabunPSK" w:eastAsia="TH SarabunPSK" w:hAnsi="TH SarabunPSK" w:cs="TH SarabunPSK"/>
        </w:rPr>
        <w:footnoteReference w:id="4"/>
      </w:r>
      <w:r w:rsidRPr="00B11E48">
        <w:rPr>
          <w:rFonts w:ascii="TH SarabunPSK" w:hAnsi="TH SarabunPSK" w:cs="TH SarabunPSK"/>
          <w:sz w:val="32"/>
          <w:szCs w:val="32"/>
          <w:vertAlign w:val="superscript"/>
        </w:rPr>
        <w:t xml:space="preserve"> </w:t>
      </w:r>
      <w:r w:rsidRPr="00B11E48">
        <w:rPr>
          <w:rFonts w:ascii="TH SarabunPSK" w:hAnsi="TH SarabunPSK" w:cs="TH SarabunPSK"/>
          <w:sz w:val="32"/>
          <w:szCs w:val="32"/>
          <w:cs/>
        </w:rPr>
        <w:t>และสาเหตุของความทุกข์เกิดมาจากการปรุงแต่งจากจิตใต้สำนึกที่มีรากฐานมาจากความต้องการ จึงเป็นแรงผลักดันให้บุคคลนั้นทำไปตาม สัญชาตญาณหรือความเคยชิน หากกล่าวว่าปัญหาทางด้านสุขภาพจิต</w:t>
      </w:r>
      <w:r w:rsidRPr="00B11E48">
        <w:rPr>
          <w:rFonts w:ascii="TH SarabunPSK" w:hAnsi="TH SarabunPSK" w:cs="TH SarabunPSK"/>
          <w:sz w:val="32"/>
          <w:szCs w:val="32"/>
        </w:rPr>
        <w:t xml:space="preserve"> (Mental health Problems) </w:t>
      </w:r>
      <w:r w:rsidRPr="00B11E48">
        <w:rPr>
          <w:rFonts w:ascii="TH SarabunPSK" w:hAnsi="TH SarabunPSK" w:cs="TH SarabunPSK"/>
          <w:sz w:val="32"/>
          <w:szCs w:val="32"/>
          <w:cs/>
        </w:rPr>
        <w:t>ซึ่งแตกต่างจากคำว่าโรคทางจิตเวช เพราะเป็นปัญหาสุขภาวะทางจิตใจที่แต่ละบุคคลต้องเผชิญและ ต้องมีการปรับตัวตลอดเวลา เมื่อสุขภาพจิตเสียและไม่ได้รับการรักษา อาจทำให้เกิดความผิดปกติ ทางด้านจิตใจ ส่งผลให้เกิดพยาธิสภาพทางกาย ดังเช่น ไม่มีสิ่งใดที่เกิดขึ้น โดยไม่มีเหตุปัจจัยเพราะทั้ง กายและจิตต่างฝ่ายต่างเป็นปัจจัยให้กันและกันนั้น คือหลักธรรมที่เรียกว่า</w:t>
      </w:r>
      <w:proofErr w:type="spellStart"/>
      <w:r w:rsidRPr="00B11E48">
        <w:rPr>
          <w:rFonts w:ascii="TH SarabunPSK" w:hAnsi="TH SarabunPSK" w:cs="TH SarabunPSK"/>
          <w:sz w:val="32"/>
          <w:szCs w:val="32"/>
          <w:cs/>
        </w:rPr>
        <w:t>ปฏิจจ</w:t>
      </w:r>
      <w:proofErr w:type="spellEnd"/>
      <w:r w:rsidRPr="00B11E48">
        <w:rPr>
          <w:rFonts w:ascii="TH SarabunPSK" w:hAnsi="TH SarabunPSK" w:cs="TH SarabunPSK"/>
          <w:sz w:val="32"/>
          <w:szCs w:val="32"/>
          <w:cs/>
        </w:rPr>
        <w:t>สม</w:t>
      </w:r>
      <w:proofErr w:type="spellStart"/>
      <w:r w:rsidRPr="00B11E48">
        <w:rPr>
          <w:rFonts w:ascii="TH SarabunPSK" w:hAnsi="TH SarabunPSK" w:cs="TH SarabunPSK"/>
          <w:sz w:val="32"/>
          <w:szCs w:val="32"/>
          <w:cs/>
        </w:rPr>
        <w:t>ุป</w:t>
      </w:r>
      <w:proofErr w:type="spellEnd"/>
      <w:r w:rsidRPr="00B11E48">
        <w:rPr>
          <w:rFonts w:ascii="TH SarabunPSK" w:hAnsi="TH SarabunPSK" w:cs="TH SarabunPSK"/>
          <w:sz w:val="32"/>
          <w:szCs w:val="32"/>
          <w:cs/>
        </w:rPr>
        <w:t xml:space="preserve">บาท ดังที่พระผู้ มีพระภาคตรัสว่า </w:t>
      </w:r>
      <w:proofErr w:type="spellStart"/>
      <w:r w:rsidRPr="00B11E48">
        <w:rPr>
          <w:rFonts w:ascii="TH SarabunPSK" w:hAnsi="TH SarabunPSK" w:cs="TH SarabunPSK"/>
          <w:sz w:val="32"/>
          <w:szCs w:val="32"/>
          <w:cs/>
        </w:rPr>
        <w:t>ปฏิจจ</w:t>
      </w:r>
      <w:proofErr w:type="spellEnd"/>
      <w:r w:rsidRPr="00B11E48">
        <w:rPr>
          <w:rFonts w:ascii="TH SarabunPSK" w:hAnsi="TH SarabunPSK" w:cs="TH SarabunPSK"/>
          <w:sz w:val="32"/>
          <w:szCs w:val="32"/>
          <w:cs/>
        </w:rPr>
        <w:t>สม</w:t>
      </w:r>
      <w:proofErr w:type="spellStart"/>
      <w:r w:rsidRPr="00B11E48">
        <w:rPr>
          <w:rFonts w:ascii="TH SarabunPSK" w:hAnsi="TH SarabunPSK" w:cs="TH SarabunPSK"/>
          <w:sz w:val="32"/>
          <w:szCs w:val="32"/>
          <w:cs/>
        </w:rPr>
        <w:t>ุป</w:t>
      </w:r>
      <w:proofErr w:type="spellEnd"/>
      <w:r w:rsidRPr="00B11E48">
        <w:rPr>
          <w:rFonts w:ascii="TH SarabunPSK" w:hAnsi="TH SarabunPSK" w:cs="TH SarabunPSK"/>
          <w:sz w:val="32"/>
          <w:szCs w:val="32"/>
          <w:cs/>
        </w:rPr>
        <w:t xml:space="preserve">บาทนี้เป็นธรรมที่ลึกซึ้งสุดจะคาดคะเนได้ ก็เพราะไม่รู้ไม่เข้าใจ </w:t>
      </w:r>
      <w:proofErr w:type="spellStart"/>
      <w:r w:rsidRPr="00B11E48">
        <w:rPr>
          <w:rFonts w:ascii="TH SarabunPSK" w:hAnsi="TH SarabunPSK" w:cs="TH SarabunPSK"/>
          <w:sz w:val="32"/>
          <w:szCs w:val="32"/>
          <w:cs/>
        </w:rPr>
        <w:t>ปฏิจจ</w:t>
      </w:r>
      <w:proofErr w:type="spellEnd"/>
      <w:r w:rsidRPr="00B11E48">
        <w:rPr>
          <w:rFonts w:ascii="TH SarabunPSK" w:hAnsi="TH SarabunPSK" w:cs="TH SarabunPSK"/>
          <w:sz w:val="32"/>
          <w:szCs w:val="32"/>
          <w:cs/>
        </w:rPr>
        <w:t>สม</w:t>
      </w:r>
      <w:proofErr w:type="spellStart"/>
      <w:r w:rsidRPr="00B11E48">
        <w:rPr>
          <w:rFonts w:ascii="TH SarabunPSK" w:hAnsi="TH SarabunPSK" w:cs="TH SarabunPSK"/>
          <w:sz w:val="32"/>
          <w:szCs w:val="32"/>
          <w:cs/>
        </w:rPr>
        <w:t>ุป</w:t>
      </w:r>
      <w:proofErr w:type="spellEnd"/>
      <w:r w:rsidRPr="00B11E48">
        <w:rPr>
          <w:rFonts w:ascii="TH SarabunPSK" w:hAnsi="TH SarabunPSK" w:cs="TH SarabunPSK"/>
          <w:sz w:val="32"/>
          <w:szCs w:val="32"/>
          <w:cs/>
        </w:rPr>
        <w:t>บาทนี้ หมู่สัตว์จึงยุ่งเหมือนขอดด้ายของช่างหูก เป็นปมนุง</w:t>
      </w:r>
      <w:proofErr w:type="spellStart"/>
      <w:r w:rsidRPr="00B11E48">
        <w:rPr>
          <w:rFonts w:ascii="TH SarabunPSK" w:hAnsi="TH SarabunPSK" w:cs="TH SarabunPSK"/>
          <w:sz w:val="32"/>
          <w:szCs w:val="32"/>
          <w:cs/>
        </w:rPr>
        <w:t>นัง</w:t>
      </w:r>
      <w:proofErr w:type="spellEnd"/>
      <w:r w:rsidRPr="00B11E48">
        <w:rPr>
          <w:rFonts w:ascii="TH SarabunPSK" w:hAnsi="TH SarabunPSK" w:cs="TH SarabunPSK"/>
          <w:sz w:val="32"/>
          <w:szCs w:val="32"/>
          <w:cs/>
        </w:rPr>
        <w:t>เหมือนกระจุกด้ายเหมือน หญ้ามุงกระต่ายและหญ้าปล้องไม่ข้ามพ้นอบาย ทุคติ วินิบาตและสงสาร</w:t>
      </w:r>
      <w:r w:rsidRPr="00B11E48">
        <w:rPr>
          <w:rStyle w:val="FootnoteReference"/>
          <w:rFonts w:ascii="TH SarabunPSK" w:eastAsia="TH SarabunPSK" w:hAnsi="TH SarabunPSK" w:cs="TH SarabunPSK"/>
          <w:cs/>
        </w:rPr>
        <w:footnoteReference w:id="5"/>
      </w:r>
      <w:r w:rsidRPr="00B11E48">
        <w:rPr>
          <w:rFonts w:ascii="TH SarabunPSK" w:hAnsi="TH SarabunPSK" w:cs="TH SarabunPSK"/>
          <w:sz w:val="32"/>
          <w:szCs w:val="32"/>
          <w:cs/>
        </w:rPr>
        <w:t xml:space="preserve"> ย่อมนำมาซึ่งการเจ็บป่วย ทางจิตเวช อันได้แก่ 1) บุคคลมีความผิดปกติทางการรู้คิด การกระทำส่งผลให้มีโรคสมองเสื่อม</w:t>
      </w:r>
      <w:r w:rsidRPr="00B11E48">
        <w:rPr>
          <w:rFonts w:ascii="TH SarabunPSK" w:hAnsi="TH SarabunPSK" w:cs="TH SarabunPSK"/>
          <w:sz w:val="32"/>
          <w:szCs w:val="32"/>
        </w:rPr>
        <w:t xml:space="preserve"> (Dementia)</w:t>
      </w:r>
      <w:r w:rsidRPr="00B11E48">
        <w:rPr>
          <w:rStyle w:val="FootnoteReference"/>
          <w:rFonts w:ascii="TH SarabunPSK" w:eastAsia="TH SarabunPSK" w:hAnsi="TH SarabunPSK" w:cs="TH SarabunPSK"/>
        </w:rPr>
        <w:footnoteReference w:id="6"/>
      </w:r>
      <w:r w:rsidRPr="00B11E48">
        <w:rPr>
          <w:rFonts w:ascii="TH SarabunPSK" w:hAnsi="TH SarabunPSK" w:cs="TH SarabunPSK"/>
          <w:sz w:val="32"/>
          <w:szCs w:val="32"/>
          <w:vertAlign w:val="superscript"/>
        </w:rPr>
        <w:t xml:space="preserve">  </w:t>
      </w:r>
      <w:r w:rsidRPr="00B11E48">
        <w:rPr>
          <w:rFonts w:ascii="TH SarabunPSK" w:hAnsi="TH SarabunPSK" w:cs="TH SarabunPSK"/>
          <w:sz w:val="32"/>
          <w:szCs w:val="32"/>
          <w:cs/>
        </w:rPr>
        <w:t xml:space="preserve">2) ส่งผลให้บุคคลมีบุคลิกภาพแปรปรวนหรือผิดปกติ เช่น โรคหวาดระแวง </w:t>
      </w:r>
      <w:r w:rsidRPr="00B11E48">
        <w:rPr>
          <w:rFonts w:ascii="TH SarabunPSK" w:hAnsi="TH SarabunPSK" w:cs="TH SarabunPSK"/>
          <w:sz w:val="32"/>
          <w:szCs w:val="32"/>
        </w:rPr>
        <w:t>(Paranoid personality disorder)</w:t>
      </w:r>
      <w:r w:rsidRPr="00B11E48">
        <w:rPr>
          <w:rStyle w:val="FootnoteReference"/>
          <w:rFonts w:ascii="TH SarabunPSK" w:eastAsia="TH SarabunPSK" w:hAnsi="TH SarabunPSK" w:cs="TH SarabunPSK"/>
        </w:rPr>
        <w:footnoteReference w:id="7"/>
      </w:r>
      <w:r w:rsidR="00AD411C" w:rsidRPr="00B11E48">
        <w:rPr>
          <w:rFonts w:ascii="TH SarabunPSK" w:hAnsi="TH SarabunPSK" w:cs="TH SarabunPSK"/>
          <w:sz w:val="32"/>
          <w:szCs w:val="32"/>
        </w:rPr>
        <w:t xml:space="preserve"> </w:t>
      </w:r>
      <w:r w:rsidRPr="00B11E48">
        <w:rPr>
          <w:rFonts w:ascii="TH SarabunPSK" w:hAnsi="TH SarabunPSK" w:cs="TH SarabunPSK"/>
          <w:sz w:val="32"/>
          <w:szCs w:val="32"/>
          <w:cs/>
        </w:rPr>
        <w:t xml:space="preserve">3) ภาวะโรคร่วมทางจิตเวชในผู้ป่วยที่ปัญหาการดื่มสุรา ได้แก่บุคคลที่มีอารมณ์แปรปรวน เช่น โรคซึมเศร้า </w:t>
      </w:r>
      <w:r w:rsidRPr="00B11E48">
        <w:rPr>
          <w:rFonts w:ascii="TH SarabunPSK" w:hAnsi="TH SarabunPSK" w:cs="TH SarabunPSK"/>
          <w:sz w:val="32"/>
          <w:szCs w:val="32"/>
        </w:rPr>
        <w:t>(Depression)</w:t>
      </w:r>
      <w:r w:rsidRPr="00B11E48">
        <w:rPr>
          <w:rStyle w:val="FootnoteReference"/>
          <w:rFonts w:ascii="TH SarabunPSK" w:eastAsia="TH SarabunPSK" w:hAnsi="TH SarabunPSK" w:cs="TH SarabunPSK"/>
        </w:rPr>
        <w:footnoteReference w:id="8"/>
      </w:r>
      <w:r w:rsidRPr="00B11E48">
        <w:rPr>
          <w:rFonts w:ascii="TH SarabunPSK" w:hAnsi="TH SarabunPSK" w:cs="TH SarabunPSK"/>
          <w:sz w:val="32"/>
          <w:szCs w:val="32"/>
          <w:vertAlign w:val="superscript"/>
        </w:rPr>
        <w:t xml:space="preserve"> </w:t>
      </w:r>
      <w:r w:rsidRPr="00B11E48">
        <w:rPr>
          <w:rFonts w:ascii="TH SarabunPSK" w:hAnsi="TH SarabunPSK" w:cs="TH SarabunPSK"/>
          <w:sz w:val="32"/>
          <w:szCs w:val="32"/>
          <w:cs/>
        </w:rPr>
        <w:t xml:space="preserve">โรคอารมณ์แปรปรวนสองขั้ว </w:t>
      </w:r>
      <w:r w:rsidRPr="00B11E48">
        <w:rPr>
          <w:rFonts w:ascii="TH SarabunPSK" w:hAnsi="TH SarabunPSK" w:cs="TH SarabunPSK"/>
          <w:sz w:val="32"/>
          <w:szCs w:val="32"/>
        </w:rPr>
        <w:t xml:space="preserve">(Bipolar disorder) </w:t>
      </w:r>
      <w:r w:rsidRPr="00B11E48">
        <w:rPr>
          <w:rFonts w:ascii="TH SarabunPSK" w:hAnsi="TH SarabunPSK" w:cs="TH SarabunPSK"/>
          <w:sz w:val="32"/>
          <w:szCs w:val="32"/>
          <w:cs/>
        </w:rPr>
        <w:t xml:space="preserve">โรควิตกกังวล </w:t>
      </w:r>
      <w:r w:rsidRPr="00B11E48">
        <w:rPr>
          <w:rFonts w:ascii="TH SarabunPSK" w:hAnsi="TH SarabunPSK" w:cs="TH SarabunPSK"/>
          <w:sz w:val="32"/>
          <w:szCs w:val="32"/>
        </w:rPr>
        <w:t xml:space="preserve">(Anxiety) </w:t>
      </w:r>
      <w:r w:rsidRPr="00B11E48">
        <w:rPr>
          <w:rFonts w:ascii="TH SarabunPSK" w:hAnsi="TH SarabunPSK" w:cs="TH SarabunPSK"/>
          <w:sz w:val="32"/>
          <w:szCs w:val="32"/>
          <w:cs/>
        </w:rPr>
        <w:t>และโรคจิตเภท</w:t>
      </w:r>
      <w:r w:rsidRPr="00B11E48">
        <w:rPr>
          <w:rFonts w:ascii="TH SarabunPSK" w:hAnsi="TH SarabunPSK" w:cs="TH SarabunPSK"/>
          <w:sz w:val="32"/>
          <w:szCs w:val="32"/>
        </w:rPr>
        <w:t xml:space="preserve"> (Schizophrenia) </w:t>
      </w:r>
      <w:r w:rsidRPr="00B11E48">
        <w:rPr>
          <w:rFonts w:ascii="TH SarabunPSK" w:hAnsi="TH SarabunPSK" w:cs="TH SarabunPSK"/>
          <w:sz w:val="32"/>
          <w:szCs w:val="32"/>
          <w:cs/>
        </w:rPr>
        <w:t>4) โรคจิตที่เกิดจากการใช้สารเสพติด</w:t>
      </w:r>
      <w:r w:rsidRPr="00B11E48">
        <w:rPr>
          <w:rFonts w:ascii="TH SarabunPSK" w:hAnsi="TH SarabunPSK" w:cs="TH SarabunPSK"/>
          <w:sz w:val="32"/>
          <w:szCs w:val="32"/>
        </w:rPr>
        <w:t xml:space="preserve"> (Psychoactive Substance Use Disorders)</w:t>
      </w:r>
      <w:r w:rsidRPr="00B11E48">
        <w:rPr>
          <w:rStyle w:val="FootnoteReference"/>
          <w:rFonts w:ascii="TH SarabunPSK" w:eastAsia="TH SarabunPSK" w:hAnsi="TH SarabunPSK" w:cs="TH SarabunPSK"/>
        </w:rPr>
        <w:footnoteReference w:id="9"/>
      </w:r>
      <w:r w:rsidRPr="00B11E48">
        <w:rPr>
          <w:rFonts w:ascii="TH SarabunPSK" w:hAnsi="TH SarabunPSK" w:cs="TH SarabunPSK"/>
          <w:sz w:val="32"/>
          <w:szCs w:val="32"/>
          <w:vertAlign w:val="superscript"/>
        </w:rPr>
        <w:t xml:space="preserve">  </w:t>
      </w:r>
      <w:r w:rsidRPr="00B11E48">
        <w:rPr>
          <w:rFonts w:ascii="TH SarabunPSK" w:hAnsi="TH SarabunPSK" w:cs="TH SarabunPSK"/>
          <w:sz w:val="32"/>
          <w:szCs w:val="32"/>
          <w:cs/>
        </w:rPr>
        <w:t>ซึ่งจะสังเกตได้จากพฤติกรรมและแนวความคิดที่เปลี่ยนแปลงไป โดย</w:t>
      </w:r>
      <w:r w:rsidRPr="00B11E48">
        <w:rPr>
          <w:rFonts w:ascii="TH SarabunPSK" w:hAnsi="TH SarabunPSK" w:cs="TH SarabunPSK"/>
          <w:sz w:val="32"/>
          <w:szCs w:val="32"/>
          <w:cs/>
        </w:rPr>
        <w:lastRenderedPageBreak/>
        <w:t>จะมีความคิดที่หลงผิดไปจากความเป็นจริง แต่บางครั้งบุคคลเจ็บป่วยด้วยโรคทางจิตเวช บางส่วนอาจไม่ได้มีสาเหตุจากความผิดปกติทางกายที่เกิดการแปรปรวน ในองค์ประกอบทางเคมีของสมองบางอย่าง เช่น อาการเพ้อ แต่สามารถเกิดจากความเครียดหรือความทุกข์ทางใจบุคคลที่ป่วยทางจิตสามารถแสดงอาการได้ทั้งในด้านบวกและในด้านลบ ซึ่งอาการบวก</w:t>
      </w:r>
      <w:r w:rsidRPr="00B11E48">
        <w:rPr>
          <w:rFonts w:ascii="TH SarabunPSK" w:hAnsi="TH SarabunPSK" w:cs="TH SarabunPSK"/>
          <w:sz w:val="32"/>
          <w:szCs w:val="32"/>
        </w:rPr>
        <w:t xml:space="preserve"> (Positive symptoms)</w:t>
      </w:r>
      <w:r w:rsidRPr="00B11E48">
        <w:rPr>
          <w:rFonts w:ascii="TH SarabunPSK" w:hAnsi="TH SarabunPSK" w:cs="TH SarabunPSK"/>
          <w:sz w:val="32"/>
          <w:szCs w:val="32"/>
          <w:cs/>
        </w:rPr>
        <w:t xml:space="preserve"> จะแสดงอาการ เช่น มีหูแว่ว ประสาทหลอน ความคิดผิดปกติ พฤติกรรมผิดปกติ ส่วนอารมณ์เฉยเมย ชีวิตไม่มีจุดหมาย ไม่มีสัมพันธภาพกับใครไม่พูดไม่ยินดียินร้าย</w:t>
      </w:r>
    </w:p>
    <w:p w14:paraId="3D114E96" w14:textId="77777777" w:rsidR="00E914E0" w:rsidRPr="00B11E48" w:rsidRDefault="00E914E0" w:rsidP="00AD411C">
      <w:pPr>
        <w:pStyle w:val="NormalWeb"/>
        <w:spacing w:after="0"/>
        <w:ind w:firstLine="1008"/>
        <w:jc w:val="thaiDistribute"/>
        <w:rPr>
          <w:rFonts w:ascii="TH SarabunPSK" w:hAnsi="TH SarabunPSK" w:cs="TH SarabunPSK"/>
          <w:sz w:val="32"/>
          <w:szCs w:val="32"/>
          <w:cs/>
        </w:rPr>
      </w:pPr>
      <w:r w:rsidRPr="00B11E48">
        <w:rPr>
          <w:rFonts w:ascii="TH SarabunPSK" w:hAnsi="TH SarabunPSK" w:cs="TH SarabunPSK"/>
          <w:sz w:val="32"/>
          <w:szCs w:val="32"/>
          <w:cs/>
        </w:rPr>
        <w:t>ผู้ป่วยโรคซึมเศร้าที่ไม่มีอาการทางจิตขั้นรุนแรงร่วมด้วย เช่น อาการหลงผิดหรือประสาทหลอน รวมทั้งผู้ที่มีภาวะซึมเศร้าตั้งแต่ระดับเล็กน้อยถึงระดับปานกลาง สามารถใช้การบำบัดด้วย หลักภาวนา ๔ เป็นแนวทางเสริมในการบำบัดรักษาได้ วิธีการนี้มีความแตกต่างจากการบำบัดตามแนวจิตวิทยาทั่วไปตรงที่เป็นการพัฒนาจิตใจอย่างลึกซึ้ง เพื่อเสริมสร้างความสามารถในการปรับตัวต่อความทุกข์ทั้งหลาย ทำให้ผู้ป่วยสามารถคลี่คลายความทุกข์ที่กำลังเผชิญได้จริง การปฏิบัติตามหลักภาวนา ๔ ยังช่วยให้ผู้ป่วยเกิดปัญญาเห็นความจริงของสภาวธรรม ได้แก่ ความไม่เที่ยง (อนิจจัง) ความเป็นทุกข์ (ทุกขัง) ความไม่ใช่ตัวตน (อนัตตา) และเห็นโดยความไม่งาม (อสุ</w:t>
      </w:r>
      <w:proofErr w:type="spellStart"/>
      <w:r w:rsidRPr="00B11E48">
        <w:rPr>
          <w:rFonts w:ascii="TH SarabunPSK" w:hAnsi="TH SarabunPSK" w:cs="TH SarabunPSK"/>
          <w:sz w:val="32"/>
          <w:szCs w:val="32"/>
          <w:cs/>
        </w:rPr>
        <w:t>ภะ</w:t>
      </w:r>
      <w:proofErr w:type="spellEnd"/>
      <w:r w:rsidRPr="00B11E48">
        <w:rPr>
          <w:rFonts w:ascii="TH SarabunPSK" w:hAnsi="TH SarabunPSK" w:cs="TH SarabunPSK"/>
          <w:sz w:val="32"/>
          <w:szCs w:val="32"/>
          <w:cs/>
        </w:rPr>
        <w:t>) ซึ่งการตระหนักรู้ถึงคุณลักษณะเหล่านี้ช่วยลดความยึดมั่นถือมั่น เปิดโอกาสให้จิตใจคลายจากความกดดัน ความเศร้าหมอง และนำไปสู่ความสงบเยียวยาในระดับลึก</w:t>
      </w:r>
      <w:r w:rsidRPr="00B11E48">
        <w:rPr>
          <w:rStyle w:val="FootnoteReference"/>
          <w:rFonts w:ascii="TH SarabunPSK" w:eastAsia="TH SarabunPSK" w:hAnsi="TH SarabunPSK" w:cs="TH SarabunPSK"/>
          <w:cs/>
        </w:rPr>
        <w:footnoteReference w:id="10"/>
      </w:r>
      <w:r w:rsidRPr="00B11E48">
        <w:rPr>
          <w:rFonts w:ascii="TH SarabunPSK" w:hAnsi="TH SarabunPSK" w:cs="TH SarabunPSK"/>
          <w:sz w:val="32"/>
          <w:szCs w:val="32"/>
          <w:cs/>
        </w:rPr>
        <w:t xml:space="preserve"> สภาวธรรมทั้งหลายไม่เที่ยงเป็นทุกข์</w:t>
      </w:r>
      <w:r w:rsidRPr="00B11E48">
        <w:rPr>
          <w:rFonts w:ascii="TH SarabunPSK" w:hAnsi="TH SarabunPSK" w:cs="TH SarabunPSK"/>
          <w:sz w:val="32"/>
          <w:szCs w:val="32"/>
        </w:rPr>
        <w:t xml:space="preserve"> </w:t>
      </w:r>
      <w:r w:rsidRPr="00B11E48">
        <w:rPr>
          <w:rFonts w:ascii="TH SarabunPSK" w:hAnsi="TH SarabunPSK" w:cs="TH SarabunPSK"/>
          <w:sz w:val="32"/>
          <w:szCs w:val="32"/>
          <w:cs/>
        </w:rPr>
        <w:t xml:space="preserve">    เป็นอนัตตาไม่อยู่ในบังคับบัญชา</w:t>
      </w:r>
      <w:r w:rsidRPr="00B11E48">
        <w:rPr>
          <w:rStyle w:val="FootnoteReference"/>
          <w:rFonts w:ascii="TH SarabunPSK" w:eastAsia="TH SarabunPSK" w:hAnsi="TH SarabunPSK" w:cs="TH SarabunPSK"/>
          <w:cs/>
        </w:rPr>
        <w:footnoteReference w:id="11"/>
      </w:r>
      <w:r w:rsidRPr="00B11E48">
        <w:rPr>
          <w:rFonts w:ascii="TH SarabunPSK" w:hAnsi="TH SarabunPSK" w:cs="TH SarabunPSK"/>
          <w:sz w:val="32"/>
          <w:szCs w:val="32"/>
          <w:vertAlign w:val="superscript"/>
          <w:cs/>
        </w:rPr>
        <w:t xml:space="preserve"> </w:t>
      </w:r>
      <w:r w:rsidRPr="00B11E48">
        <w:rPr>
          <w:rFonts w:ascii="TH SarabunPSK" w:hAnsi="TH SarabunPSK" w:cs="TH SarabunPSK"/>
          <w:sz w:val="32"/>
          <w:szCs w:val="32"/>
          <w:cs/>
        </w:rPr>
        <w:t>ดังปรากฏในพระไตรปิฎก คือ</w:t>
      </w:r>
      <w:r w:rsidRPr="00B11E48">
        <w:rPr>
          <w:rFonts w:ascii="TH SarabunPSK" w:hAnsi="TH SarabunPSK" w:cs="TH SarabunPSK"/>
          <w:sz w:val="32"/>
          <w:szCs w:val="32"/>
        </w:rPr>
        <w:t xml:space="preserve"> </w:t>
      </w:r>
      <w:r w:rsidRPr="00B11E48">
        <w:rPr>
          <w:rFonts w:ascii="TH SarabunPSK" w:hAnsi="TH SarabunPSK" w:cs="TH SarabunPSK"/>
          <w:sz w:val="32"/>
          <w:szCs w:val="32"/>
          <w:cs/>
        </w:rPr>
        <w:t>กายของเรานี้คุมกันเป็นรูปร่างประกอบขึ้นจากมหาภูตรูป 4 เกิดจากบิดามารดา เจริญวัย เพราะข้าวสุกและขนมสด ไม่เที่ยงแท้</w:t>
      </w:r>
      <w:r w:rsidRPr="00B11E48">
        <w:rPr>
          <w:rFonts w:ascii="TH SarabunPSK" w:hAnsi="TH SarabunPSK" w:cs="TH SarabunPSK"/>
          <w:sz w:val="32"/>
          <w:szCs w:val="32"/>
        </w:rPr>
        <w:t xml:space="preserve"> </w:t>
      </w:r>
      <w:r w:rsidRPr="00B11E48">
        <w:rPr>
          <w:rFonts w:ascii="TH SarabunPSK" w:hAnsi="TH SarabunPSK" w:cs="TH SarabunPSK"/>
          <w:sz w:val="32"/>
          <w:szCs w:val="32"/>
          <w:cs/>
        </w:rPr>
        <w:t>ต้องอบ ต้องนวดเฟ้น มีอันแตกกระจัดกระจายไปเป็นธรรมดา วิญญาณของเราอาศัยและเนื่องอยู่ในกายนี้</w:t>
      </w:r>
      <w:r w:rsidRPr="00B11E48">
        <w:rPr>
          <w:rStyle w:val="FootnoteReference"/>
          <w:rFonts w:ascii="TH SarabunPSK" w:eastAsia="TH SarabunPSK" w:hAnsi="TH SarabunPSK" w:cs="TH SarabunPSK"/>
          <w:cs/>
        </w:rPr>
        <w:footnoteReference w:id="12"/>
      </w:r>
      <w:r w:rsidRPr="00B11E48">
        <w:rPr>
          <w:rFonts w:ascii="TH SarabunPSK" w:hAnsi="TH SarabunPSK" w:cs="TH SarabunPSK"/>
          <w:sz w:val="32"/>
          <w:szCs w:val="32"/>
        </w:rPr>
        <w:t xml:space="preserve"> </w:t>
      </w:r>
      <w:r w:rsidRPr="00B11E48">
        <w:rPr>
          <w:rFonts w:ascii="TH SarabunPSK" w:hAnsi="TH SarabunPSK" w:cs="TH SarabunPSK"/>
          <w:sz w:val="32"/>
          <w:szCs w:val="32"/>
          <w:cs/>
        </w:rPr>
        <w:t>เมื่อใดที่ได้เห็นแจ้งตามความเป็นจริงจึงสามารถละความวิปลาสได้ ทำให้ดำเนินชีวิต ตามปกติในสังคมหลังออกจากโรงพยาบาลได้</w:t>
      </w:r>
    </w:p>
    <w:p w14:paraId="5C009EF1" w14:textId="332610F9" w:rsidR="00E914E0" w:rsidRPr="00B11E48" w:rsidRDefault="00E914E0" w:rsidP="00AD411C">
      <w:pPr>
        <w:pStyle w:val="NormalWeb"/>
        <w:spacing w:after="0"/>
        <w:ind w:firstLine="1008"/>
        <w:jc w:val="thaiDistribute"/>
        <w:rPr>
          <w:rFonts w:ascii="TH SarabunPSK" w:hAnsi="TH SarabunPSK" w:cs="TH SarabunPSK"/>
          <w:sz w:val="32"/>
          <w:szCs w:val="32"/>
          <w:cs/>
        </w:rPr>
      </w:pPr>
      <w:r w:rsidRPr="00B11E48">
        <w:rPr>
          <w:rFonts w:ascii="TH SarabunPSK" w:hAnsi="TH SarabunPSK" w:cs="TH SarabunPSK"/>
          <w:sz w:val="32"/>
          <w:szCs w:val="32"/>
          <w:cs/>
        </w:rPr>
        <w:t>จากที่ได้กล่าวมาในเบื้องต้น ผู้วิจัยนำมาใช้ในการบำบัดโรคซึมเศร้าแสดงให้เห็นถึง ความสำคัญในการนำหลักการและวิธีการปฏิบัติหลักภาวนา 4  มาผสมผสานในการรักษาผู้ป่วยโรคซึมเศร้า ต้องมีความรู้ความเข้าใจในหลักการและเหตุผลของหลักภาวนา 4 ให้ถูกต้องเสียก่อนสิ่งสำคัญคือ ต้องเรียนรู้หลักการและวิธีการปฏิบัติหลักภาวนา 4 จะต้องมีความรู้ความเข้าใจ มิฉะนั้นจะทำไปอย่างผิด ๆ เพราะอาจจะเกิดความหลงผิด เห็นภาพนิมิตแล้วหลงติดอยู่ในอารมณ์นั้นได้ โรคทางจิตเวชบางประเภทอาจไม่เหมาะต่อหลักภาวนา 4 แต่สามารถเจริญสติได้ แต่ระยะเวลาในการปฏิบัติต้อง</w:t>
      </w:r>
      <w:r w:rsidRPr="00B11E48">
        <w:rPr>
          <w:rFonts w:ascii="TH SarabunPSK" w:hAnsi="TH SarabunPSK" w:cs="TH SarabunPSK"/>
          <w:sz w:val="32"/>
          <w:szCs w:val="32"/>
          <w:cs/>
        </w:rPr>
        <w:lastRenderedPageBreak/>
        <w:t>ไม่ยาวนาน เพราะทำให้อาการทางจิตแย่ลงในด้านการรับรู้ตีความผิดไปจากความจริง เช่น โรคจิตเภทที่ยังมีอาการหูแว่ว ภาพหลอนโรคหวาดระแวง ผู้ป่วยจะมีความคิดระแวง ชอบตีความ สงสัยถือความคิดตนเป็นใหญ่ โรคซึมเศร้ามีอาการทางจิตร่วมด้วย</w:t>
      </w:r>
      <w:r w:rsidRPr="00B11E48">
        <w:rPr>
          <w:rFonts w:ascii="TH SarabunPSK" w:hAnsi="TH SarabunPSK" w:cs="TH SarabunPSK"/>
          <w:sz w:val="32"/>
          <w:szCs w:val="32"/>
        </w:rPr>
        <w:t xml:space="preserve"> </w:t>
      </w:r>
      <w:r w:rsidRPr="00B11E48">
        <w:rPr>
          <w:rFonts w:ascii="TH SarabunPSK" w:hAnsi="TH SarabunPSK" w:cs="TH SarabunPSK"/>
          <w:sz w:val="32"/>
          <w:szCs w:val="32"/>
          <w:cs/>
        </w:rPr>
        <w:t>หรือมีพยาธิสภาพทางสมองเพราะในหลักภาวนา 4 จะเน้นให้เห็นกระบวนการของธรรมชาติ จิตใจที่ดำเนินไปโดยไม่ต้องตีความแยกแยะแต่ละความคิดที่เกิดขึ้น และจะเกิดมุมมองว่าปรากฏการณ์ใด ๆ นั้นไม่เที่ยง (อนิจจัง) เกิดขึ้นเพียงชั่วคราว แม้ความเป็นตัวเราก็เป็นเพียงมายา การยึดติดกับอารมณ์ทำให้เกิดทุกข์หากอารมณ์นั้นทำให้เกิดความพึงพอใจก็ชอบ (ราคะ) หากอารมณ์นั้นเป็นที่ไม่พอใจก็จะเกิดความโกรธ (โทสะ) และการขาดสติระลึกรู้ปล่อยให้อารมณ์ครอบงำเป็นความหลง (โมหะ)</w:t>
      </w:r>
    </w:p>
    <w:p w14:paraId="1EDE6436" w14:textId="77777777" w:rsidR="00E914E0" w:rsidRPr="00B11E48" w:rsidRDefault="00E914E0" w:rsidP="00E914E0">
      <w:pPr>
        <w:pStyle w:val="Heading3"/>
        <w:tabs>
          <w:tab w:val="left" w:pos="993"/>
        </w:tabs>
        <w:spacing w:before="120" w:after="0"/>
        <w:jc w:val="thaiDistribute"/>
        <w:rPr>
          <w:rFonts w:ascii="TH SarabunPSK" w:hAnsi="TH SarabunPSK" w:cs="TH SarabunPSK"/>
          <w:color w:val="auto"/>
          <w:sz w:val="32"/>
          <w:szCs w:val="32"/>
        </w:rPr>
      </w:pPr>
      <w:r w:rsidRPr="00B11E48">
        <w:rPr>
          <w:rFonts w:ascii="TH SarabunPSK" w:hAnsi="TH SarabunPSK" w:cs="TH SarabunPSK"/>
          <w:color w:val="auto"/>
          <w:sz w:val="32"/>
          <w:szCs w:val="32"/>
          <w:cs/>
        </w:rPr>
        <w:t>วัตถุประสงค์ของการวิจัย</w:t>
      </w:r>
    </w:p>
    <w:p w14:paraId="54B72B3B" w14:textId="77777777" w:rsidR="00E914E0" w:rsidRPr="00B11E48" w:rsidRDefault="00E914E0" w:rsidP="00AD411C">
      <w:pPr>
        <w:pStyle w:val="Heading3"/>
        <w:tabs>
          <w:tab w:val="left" w:pos="993"/>
        </w:tabs>
        <w:spacing w:before="0" w:after="0"/>
        <w:jc w:val="thaiDistribute"/>
        <w:rPr>
          <w:rFonts w:ascii="TH SarabunPSK" w:hAnsi="TH SarabunPSK" w:cs="TH SarabunPSK"/>
          <w:b w:val="0"/>
          <w:bCs w:val="0"/>
          <w:color w:val="auto"/>
          <w:sz w:val="32"/>
          <w:szCs w:val="32"/>
        </w:rPr>
      </w:pPr>
      <w:bookmarkStart w:id="0" w:name="_Hlk47069483"/>
      <w:r w:rsidRPr="00B11E48">
        <w:rPr>
          <w:rFonts w:ascii="TH SarabunPSK" w:hAnsi="TH SarabunPSK" w:cs="TH SarabunPSK"/>
          <w:b w:val="0"/>
          <w:bCs w:val="0"/>
          <w:color w:val="auto"/>
          <w:sz w:val="32"/>
          <w:szCs w:val="32"/>
          <w:cs/>
        </w:rPr>
        <w:t xml:space="preserve">           </w:t>
      </w:r>
      <w:r w:rsidRPr="00B11E48">
        <w:rPr>
          <w:rFonts w:ascii="TH SarabunPSK" w:hAnsi="TH SarabunPSK" w:cs="TH SarabunPSK"/>
          <w:b w:val="0"/>
          <w:bCs w:val="0"/>
          <w:color w:val="auto"/>
          <w:sz w:val="32"/>
          <w:szCs w:val="32"/>
          <w:cs/>
        </w:rPr>
        <w:tab/>
        <w:t>1. เพื่อศึกษาสภาพปัญหาโรคซึมเศร้า</w:t>
      </w:r>
    </w:p>
    <w:p w14:paraId="12025871" w14:textId="77777777" w:rsidR="00E914E0" w:rsidRPr="00B11E48" w:rsidRDefault="00E914E0" w:rsidP="00AD411C">
      <w:pPr>
        <w:tabs>
          <w:tab w:val="left" w:pos="993"/>
        </w:tabs>
        <w:ind w:firstLine="720"/>
        <w:jc w:val="thaiDistribute"/>
        <w:rPr>
          <w:rStyle w:val="fontstyle01"/>
          <w:rFonts w:ascii="TH SarabunPSK" w:hAnsi="TH SarabunPSK" w:cs="TH SarabunPSK"/>
          <w:color w:val="auto"/>
          <w:sz w:val="32"/>
          <w:szCs w:val="32"/>
        </w:rPr>
      </w:pPr>
      <w:r w:rsidRPr="00B11E48">
        <w:rPr>
          <w:rFonts w:ascii="TH SarabunPSK" w:hAnsi="TH SarabunPSK" w:cs="TH SarabunPSK"/>
          <w:color w:val="auto"/>
          <w:sz w:val="32"/>
          <w:szCs w:val="32"/>
          <w:cs/>
        </w:rPr>
        <w:tab/>
        <w:t xml:space="preserve">2. </w:t>
      </w:r>
      <w:bookmarkStart w:id="1" w:name="_Hlk164369080"/>
      <w:bookmarkStart w:id="2" w:name="_Hlk167376808"/>
      <w:r w:rsidRPr="00B11E48">
        <w:rPr>
          <w:rFonts w:ascii="TH SarabunPSK" w:hAnsi="TH SarabunPSK" w:cs="TH SarabunPSK"/>
          <w:color w:val="auto"/>
          <w:sz w:val="32"/>
          <w:szCs w:val="32"/>
          <w:cs/>
        </w:rPr>
        <w:t>เพื่อศึกษาหลักพุทธธรรมที่เกี่ยวข้องในการรักษาโรคซึมเศร้า</w:t>
      </w:r>
    </w:p>
    <w:bookmarkEnd w:id="0"/>
    <w:bookmarkEnd w:id="1"/>
    <w:bookmarkEnd w:id="2"/>
    <w:p w14:paraId="7F07B100" w14:textId="77777777" w:rsidR="00E914E0" w:rsidRPr="00B11E48" w:rsidRDefault="00E914E0" w:rsidP="00E914E0">
      <w:pPr>
        <w:spacing w:before="120"/>
        <w:jc w:val="thaiDistribute"/>
        <w:rPr>
          <w:rFonts w:ascii="TH SarabunPSK" w:eastAsia="Cordia New" w:hAnsi="TH SarabunPSK" w:cs="TH SarabunPSK"/>
          <w:b/>
          <w:bCs/>
          <w:color w:val="auto"/>
          <w:sz w:val="32"/>
          <w:szCs w:val="32"/>
        </w:rPr>
      </w:pPr>
      <w:r w:rsidRPr="00B11E48">
        <w:rPr>
          <w:rFonts w:ascii="TH SarabunPSK" w:eastAsia="Cordia New" w:hAnsi="TH SarabunPSK" w:cs="TH SarabunPSK"/>
          <w:b/>
          <w:bCs/>
          <w:color w:val="auto"/>
          <w:sz w:val="32"/>
          <w:szCs w:val="32"/>
          <w:cs/>
        </w:rPr>
        <w:t>วิธีดำเนินการวิจัย</w:t>
      </w:r>
      <w:r w:rsidRPr="00B11E48">
        <w:rPr>
          <w:rFonts w:ascii="TH SarabunPSK" w:hAnsi="TH SarabunPSK" w:cs="TH SarabunPSK"/>
          <w:color w:val="auto"/>
          <w:sz w:val="32"/>
          <w:szCs w:val="32"/>
          <w:cs/>
        </w:rPr>
        <w:t xml:space="preserve"> </w:t>
      </w:r>
    </w:p>
    <w:p w14:paraId="651E57EA" w14:textId="77777777" w:rsidR="00E914E0" w:rsidRPr="00B11E48" w:rsidRDefault="00E914E0" w:rsidP="00AD411C">
      <w:pPr>
        <w:pStyle w:val="NormalWeb"/>
        <w:spacing w:after="0"/>
        <w:ind w:firstLine="1008"/>
        <w:jc w:val="thaiDistribute"/>
        <w:rPr>
          <w:rFonts w:ascii="TH SarabunPSK" w:hAnsi="TH SarabunPSK" w:cs="TH SarabunPSK"/>
          <w:sz w:val="32"/>
          <w:szCs w:val="32"/>
          <w:cs/>
        </w:rPr>
      </w:pPr>
      <w:r w:rsidRPr="00B11E48">
        <w:rPr>
          <w:rFonts w:ascii="TH SarabunPSK" w:hAnsi="TH SarabunPSK" w:cs="TH SarabunPSK"/>
          <w:sz w:val="32"/>
          <w:szCs w:val="32"/>
          <w:cs/>
        </w:rPr>
        <w:t>ภาษาไทย บาลี อรรถกถาภาษาไทย คัมภีร์อื่น ๆ ที่เกี่ยวข้องทางด้านพระพุทธศาสนาและเอกสาร วารสารที่เกี่ยวข้องทางด้านจิตเวชศาสตร์</w:t>
      </w:r>
    </w:p>
    <w:p w14:paraId="581FA338" w14:textId="77777777"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 xml:space="preserve">1. ศึกษาข้อมูลปฐมภูมิ ได้แก่ พระไตรปิฎกภาษาไทย บาลี ฉบับมหาจุฬาลงกรณราชวิทยาลัย ข้อมูลทุติยภูมิ ได้แก่ อรรถกถา คัมภีร์วิสุทธิมรรค ตำราวิชาการ วารสาร เอกสาร งานวิจัยที่เกี่ยวข้องกับทางพระพุทธศาสนา และเอกสารอื่น ๆ ที่เกี่ยวข้องทางจิตเวชศาสตร์ </w:t>
      </w:r>
    </w:p>
    <w:p w14:paraId="50C574CF" w14:textId="77777777"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2. ศึกษาการใช้หลักพุทธธรรมเพื่อเยียวยาผู้ป่วยโรคซึมเศร้า โดยผู้วิจัยจะศึกษาจากคัมภีร์พระไตรปิฎกภาษาไทย บาลี อรรถกถาภาษาไทย คัมภีร์อื่น ๆ ที่เกี่ยวข้อง</w:t>
      </w:r>
    </w:p>
    <w:p w14:paraId="421EFE65" w14:textId="77777777"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ข้อมูลปฐมภูมิ ได้แก่ พระไตรปิฎกภาษาไทย บาลี ฉบับมหาจุฬาลงกรณราชวิทยาลัย</w:t>
      </w:r>
    </w:p>
    <w:p w14:paraId="3A123053" w14:textId="77777777" w:rsidR="00E914E0" w:rsidRPr="00B11E48" w:rsidRDefault="00E914E0" w:rsidP="00AD411C">
      <w:pPr>
        <w:pStyle w:val="NormalWeb"/>
        <w:spacing w:after="0"/>
        <w:ind w:firstLine="1008"/>
        <w:jc w:val="thaiDistribute"/>
        <w:rPr>
          <w:rFonts w:ascii="TH SarabunPSK" w:hAnsi="TH SarabunPSK" w:cs="TH SarabunPSK"/>
          <w:sz w:val="32"/>
          <w:szCs w:val="32"/>
          <w:cs/>
        </w:rPr>
      </w:pPr>
      <w:r w:rsidRPr="00B11E48">
        <w:rPr>
          <w:rFonts w:ascii="TH SarabunPSK" w:hAnsi="TH SarabunPSK" w:cs="TH SarabunPSK"/>
          <w:sz w:val="32"/>
          <w:szCs w:val="32"/>
          <w:cs/>
        </w:rPr>
        <w:t>ข้อมูลทุติยภูมิ ได้แก่ อรรถกถา คัมภีร์วิสุทธิมรรค ตำราวิชาการ วารสาร เอกสารงานวิจัย และเอกสารอื่น ๆ ที่เกี่ยวข้อง</w:t>
      </w:r>
    </w:p>
    <w:p w14:paraId="66D4AC81" w14:textId="77777777" w:rsidR="00E914E0" w:rsidRPr="00B11E48" w:rsidRDefault="00E914E0" w:rsidP="00AD411C">
      <w:pPr>
        <w:pStyle w:val="NormalWeb"/>
        <w:spacing w:after="0"/>
        <w:ind w:firstLine="1008"/>
        <w:jc w:val="both"/>
        <w:rPr>
          <w:rFonts w:ascii="TH SarabunPSK" w:hAnsi="TH SarabunPSK" w:cs="TH SarabunPSK"/>
          <w:sz w:val="32"/>
          <w:szCs w:val="32"/>
        </w:rPr>
      </w:pPr>
      <w:r w:rsidRPr="00B11E48">
        <w:rPr>
          <w:rFonts w:ascii="TH SarabunPSK" w:hAnsi="TH SarabunPSK" w:cs="TH SarabunPSK"/>
          <w:sz w:val="32"/>
          <w:szCs w:val="32"/>
          <w:cs/>
        </w:rPr>
        <w:t>3. วิเคราะห์ข้อมูลจากเอกสาร</w:t>
      </w:r>
    </w:p>
    <w:p w14:paraId="07EAAE3A" w14:textId="77777777" w:rsidR="00E914E0" w:rsidRPr="00B11E48" w:rsidRDefault="00E914E0" w:rsidP="00AD411C">
      <w:pPr>
        <w:pStyle w:val="NormalWeb"/>
        <w:spacing w:after="0"/>
        <w:ind w:firstLine="1008"/>
        <w:jc w:val="both"/>
        <w:rPr>
          <w:rFonts w:ascii="TH SarabunPSK" w:hAnsi="TH SarabunPSK" w:cs="TH SarabunPSK"/>
          <w:sz w:val="32"/>
          <w:szCs w:val="32"/>
          <w:cs/>
        </w:rPr>
      </w:pPr>
      <w:r w:rsidRPr="00B11E48">
        <w:rPr>
          <w:rFonts w:ascii="TH SarabunPSK" w:hAnsi="TH SarabunPSK" w:cs="TH SarabunPSK"/>
          <w:sz w:val="32"/>
          <w:szCs w:val="32"/>
          <w:cs/>
        </w:rPr>
        <w:t>4. สรุปผลการวิจัยและข้อเสนอแนะในการวิจัยในบทที่ 4</w:t>
      </w:r>
    </w:p>
    <w:p w14:paraId="512AA6FC" w14:textId="77777777" w:rsidR="00E914E0" w:rsidRPr="00B11E48" w:rsidRDefault="00E914E0" w:rsidP="00AD411C">
      <w:pPr>
        <w:tabs>
          <w:tab w:val="left" w:pos="993"/>
          <w:tab w:val="left" w:pos="1560"/>
          <w:tab w:val="left" w:pos="1701"/>
        </w:tabs>
        <w:spacing w:before="240"/>
        <w:jc w:val="thaiDistribute"/>
        <w:rPr>
          <w:rFonts w:ascii="TH SarabunPSK" w:eastAsia="Calibri" w:hAnsi="TH SarabunPSK" w:cs="TH SarabunPSK"/>
          <w:b/>
          <w:bCs/>
          <w:color w:val="auto"/>
          <w:sz w:val="32"/>
          <w:szCs w:val="32"/>
        </w:rPr>
      </w:pPr>
      <w:r w:rsidRPr="00B11E48">
        <w:rPr>
          <w:rFonts w:ascii="TH SarabunPSK" w:eastAsia="Calibri" w:hAnsi="TH SarabunPSK" w:cs="TH SarabunPSK"/>
          <w:b/>
          <w:bCs/>
          <w:color w:val="auto"/>
          <w:sz w:val="32"/>
          <w:szCs w:val="32"/>
          <w:cs/>
        </w:rPr>
        <w:t>ผลการวิจัย</w:t>
      </w:r>
    </w:p>
    <w:p w14:paraId="6C54E910" w14:textId="2B2AE3E5" w:rsidR="00E914E0" w:rsidRPr="00B11E48" w:rsidRDefault="00E914E0" w:rsidP="00AD411C">
      <w:pPr>
        <w:pStyle w:val="NormalWeb"/>
        <w:spacing w:after="0"/>
        <w:ind w:firstLine="1008"/>
        <w:jc w:val="thaiDistribute"/>
        <w:rPr>
          <w:rFonts w:ascii="TH SarabunPSK" w:hAnsi="TH SarabunPSK" w:cs="TH SarabunPSK"/>
          <w:b/>
          <w:bCs/>
          <w:sz w:val="32"/>
          <w:szCs w:val="32"/>
        </w:rPr>
      </w:pPr>
      <w:r w:rsidRPr="00B11E48">
        <w:rPr>
          <w:rFonts w:ascii="TH SarabunPSK" w:hAnsi="TH SarabunPSK" w:cs="TH SarabunPSK"/>
          <w:sz w:val="32"/>
          <w:szCs w:val="32"/>
          <w:cs/>
        </w:rPr>
        <w:t>สภาพปัญหาที่ทำให้เกิดโรคซึมเศร้า ประกอบด้วย 2 ทาง คือ 1) สภาพปัญหาและสาเหตุที่</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ให้เกิดโรคซึมเศร้าในทางการแพทย์ 2) สภาพปัญหาที่</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 xml:space="preserve">ให้เกิดโรคซึมเศร้าในทาง พระพุทธศาสนา ซึ่งได้อธิบายสภาพปัญหาที่เป็นรูปธรรม และนามธรรมที่แตกต่างกัน แต่อย่างไรก็ตามโรคซึมเศร้าที่กล่าวในทางการแพทย์และทางพระพุทธศาสนา ได้อธิบายในลักษณะเดียวกันว่า เกิดจากการเจ็บป่วยทางใจ ซึ่งได้มีนักวิชาการทางจิตเวชหลายท่าน ได้อธิบายไปในทํานองเดียวกันว่า เป็นโรคที่เกิดจากการบกพร่องทางนามธรรม คือ ความผิดปกติทางด้านอารมณ์ ความคิดและเกิดจาก </w:t>
      </w:r>
      <w:r w:rsidRPr="00B11E48">
        <w:rPr>
          <w:rFonts w:ascii="TH SarabunPSK" w:hAnsi="TH SarabunPSK" w:cs="TH SarabunPSK"/>
          <w:sz w:val="32"/>
          <w:szCs w:val="32"/>
          <w:cs/>
        </w:rPr>
        <w:lastRenderedPageBreak/>
        <w:t>การบกพร่องทางรูปธรรม คือ ความผิดปกติทางด้านพฤติกรรมส่งผลต่อด้านร่างกาย ส่วนโรคซึมเศร้า ในทางพระพุทธศาสนาที่ปรากฏในคัมภีร์พระไตร</w:t>
      </w:r>
      <w:proofErr w:type="spellStart"/>
      <w:r w:rsidRPr="00B11E48">
        <w:rPr>
          <w:rFonts w:ascii="TH SarabunPSK" w:hAnsi="TH SarabunPSK" w:cs="TH SarabunPSK"/>
          <w:sz w:val="32"/>
          <w:szCs w:val="32"/>
          <w:cs/>
        </w:rPr>
        <w:t>ปิฏก</w:t>
      </w:r>
      <w:proofErr w:type="spellEnd"/>
      <w:r w:rsidRPr="00B11E48">
        <w:rPr>
          <w:rFonts w:ascii="TH SarabunPSK" w:hAnsi="TH SarabunPSK" w:cs="TH SarabunPSK"/>
          <w:sz w:val="32"/>
          <w:szCs w:val="32"/>
          <w:cs/>
        </w:rPr>
        <w:t xml:space="preserve"> อรรถกถา ได้อธิบายในเชิงนามธรรม กล่าวคือ กิเลส ตัณหา เป็นบ่อเกิดของความทุกข์ทั้งทางกายและทางใจ โรคซึมเศร้านั้นไม่ได้มีปรากฏแค่ยุคสมัย ปัจจุบัน แต่มีปรากฏขึ้นมาตั้งแต่สมัยพุทธกาล ซึ่งผู้วิจัยได้อธิบายถึงประวัติความเป็นมาในทาง การแพทย์ ในยุคก่อนประวัติศาสตร์ทางตะวันตกมาจนถึงยุคปัจจุบัน และในทางพระพุทธศาสนาอธิบายถึงการเจ็บป่วยทางจิตที่เกิดกับบรรพชิตและคฤหัสถ์ ดังต่อไปนี้</w:t>
      </w:r>
    </w:p>
    <w:p w14:paraId="107DEAA6" w14:textId="77777777"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1) สภาพปัญหาที่</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 xml:space="preserve">ให้เกิดโรคซึมเศร้าในทางการแพทย์ กล่าวคือ แนวคิดเกี่ยวกับจุดกำเนิดของโรคซึมเศร้าในมุมมองทางการแพทย์สามารถสืบย้อนกลับไปได้ตั้งแต่ยุคก่อนประวัติศาสตร์ของตะวันตก ในช่วงเวลาดังกล่าว สังคมเชื่อว่าอาการผิดปกติทางอารมณ์และพฤติกรรมของมนุษย์มีสาเหตุจากอำนาจเหนือธรรมชาติ เช่น วิญญาณ ภูตผี หรือปีศาจ ทำให้ผู้ที่แสดงอาการแปลกผิดธรรมชาติมักถูกมองว่าเป็นผู้ถูกสิงสู่ ความเชื่อนี้ไม่อาจพิสูจน์ตามหลักวิทยาศาสตร์ได้ จึงส่งผลให้เกิดแนวทางการรักษาที่งมงายและมักไร้มนุษยธรรม เช่น การล่ามโซ่ การเฆี่ยนตี การทรมาน หรือการใช้ร่างทรงเพื่อ “คายวัตถุ” หรือบอกความลับ เพื่อขับไล่วิญญาณออกจากร่างกายผู้ป่วย ต่อมา ในสมัยกรีกโบราณ ความเข้าใจเกี่ยวกับความผิดปกติทางจิตเริ่มก้าวเข้าสู่กระบวนการทางวิทยาศาสตร์มากขึ้น นักวิทยาศาสตร์และนักปรัชญาหลายท่านได้เสนอแนวคิดใหม่ที่เปลี่ยนโฉมการมองโรคทางจิต ได้แก่ 1) </w:t>
      </w:r>
      <w:proofErr w:type="spellStart"/>
      <w:r w:rsidRPr="00B11E48">
        <w:rPr>
          <w:rFonts w:ascii="TH SarabunPSK" w:hAnsi="TH SarabunPSK" w:cs="TH SarabunPSK"/>
          <w:sz w:val="32"/>
          <w:szCs w:val="32"/>
          <w:cs/>
        </w:rPr>
        <w:t>ฮิป</w:t>
      </w:r>
      <w:proofErr w:type="spellEnd"/>
      <w:r w:rsidRPr="00B11E48">
        <w:rPr>
          <w:rFonts w:ascii="TH SarabunPSK" w:hAnsi="TH SarabunPSK" w:cs="TH SarabunPSK"/>
          <w:sz w:val="32"/>
          <w:szCs w:val="32"/>
          <w:cs/>
        </w:rPr>
        <w:t>โปเครตีส (</w:t>
      </w:r>
      <w:r w:rsidRPr="00B11E48">
        <w:rPr>
          <w:rFonts w:ascii="TH SarabunPSK" w:hAnsi="TH SarabunPSK" w:cs="TH SarabunPSK"/>
          <w:sz w:val="32"/>
          <w:szCs w:val="32"/>
        </w:rPr>
        <w:t xml:space="preserve">Hippocrates) </w:t>
      </w:r>
      <w:r w:rsidRPr="00B11E48">
        <w:rPr>
          <w:rFonts w:ascii="TH SarabunPSK" w:hAnsi="TH SarabunPSK" w:cs="TH SarabunPSK"/>
          <w:sz w:val="32"/>
          <w:szCs w:val="32"/>
          <w:cs/>
        </w:rPr>
        <w:t>ผู้ไม่ยอมรับแนวคิดว่าความผิดปกติทางจิตเกิดจากภูตผีหรือไสยศาสตร์ แต่เห็นว่าอาการดังกล่าวมีสาเหตุจากความผิดปกติของร่างกาย โดยเฉพาะความไม่สมดุลของ “น้ำในร่างกาย ๔ ประการ” คือ น้ำดีดำ น้ำดีเหลือง เลือด และเสมหะ เขาอธิบายว่า น้ำดีดำมากผิดปกติทำให้เกิดอาการซึมเศร้า น้ำดีเหลืองมากทำให้อารมณ์หงุดหงิด เลือดทำให้ครึกครื้น ร่าเริง และเสมหะทำให้เฉยชา ทั้งยังจัดประเภทโรคอารมณ์ออกเป็น ๔ แบบ ได้แก่ ซึมเศร้า หงุดหงิด ครึกครื้น และเฉยเมย 2) เพลโต (</w:t>
      </w:r>
      <w:r w:rsidRPr="00B11E48">
        <w:rPr>
          <w:rFonts w:ascii="TH SarabunPSK" w:hAnsi="TH SarabunPSK" w:cs="TH SarabunPSK"/>
          <w:sz w:val="32"/>
          <w:szCs w:val="32"/>
        </w:rPr>
        <w:t xml:space="preserve">Plato) </w:t>
      </w:r>
      <w:r w:rsidRPr="00B11E48">
        <w:rPr>
          <w:rFonts w:ascii="TH SarabunPSK" w:hAnsi="TH SarabunPSK" w:cs="TH SarabunPSK"/>
          <w:sz w:val="32"/>
          <w:szCs w:val="32"/>
          <w:cs/>
        </w:rPr>
        <w:t>มีความเชื่อว่าร่างกายและจิตใจเป็นสิ่งที่แยกจากกันไม่ขาด การเจ็บป่วยของร่างกายจึงสัมพันธ์กับสภาวะจิตใจอย่างหลีกเลี่ยงไม่ได้ 3) อริสโตเ</w:t>
      </w:r>
      <w:proofErr w:type="spellStart"/>
      <w:r w:rsidRPr="00B11E48">
        <w:rPr>
          <w:rFonts w:ascii="TH SarabunPSK" w:hAnsi="TH SarabunPSK" w:cs="TH SarabunPSK"/>
          <w:sz w:val="32"/>
          <w:szCs w:val="32"/>
          <w:cs/>
        </w:rPr>
        <w:t>ติล</w:t>
      </w:r>
      <w:proofErr w:type="spellEnd"/>
      <w:r w:rsidRPr="00B11E48">
        <w:rPr>
          <w:rFonts w:ascii="TH SarabunPSK" w:hAnsi="TH SarabunPSK" w:cs="TH SarabunPSK"/>
          <w:sz w:val="32"/>
          <w:szCs w:val="32"/>
          <w:cs/>
        </w:rPr>
        <w:t xml:space="preserve"> (</w:t>
      </w:r>
      <w:r w:rsidRPr="00B11E48">
        <w:rPr>
          <w:rFonts w:ascii="TH SarabunPSK" w:hAnsi="TH SarabunPSK" w:cs="TH SarabunPSK"/>
          <w:sz w:val="32"/>
          <w:szCs w:val="32"/>
        </w:rPr>
        <w:t xml:space="preserve">Aristotle) </w:t>
      </w:r>
      <w:r w:rsidRPr="00B11E48">
        <w:rPr>
          <w:rFonts w:ascii="TH SarabunPSK" w:hAnsi="TH SarabunPSK" w:cs="TH SarabunPSK"/>
          <w:sz w:val="32"/>
          <w:szCs w:val="32"/>
          <w:cs/>
        </w:rPr>
        <w:t>อธิบายการเจ็บป่วยทางจิตใจโดยเชื่อมโยงกับลักษณะของน้ำดี โดยระบุว่า หากน้ำดีมีอุณหภูมิเย็น จะทำให้เกิดอาการกลัว ท้อแท้ แต่หากน้ำดีร้อน จะทำให้เกิดความร่าเริงและคึกคัก</w:t>
      </w:r>
    </w:p>
    <w:p w14:paraId="499FA212" w14:textId="77777777" w:rsidR="00E914E0" w:rsidRPr="00B11E48" w:rsidRDefault="00E914E0" w:rsidP="00E914E0">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จากแนวคิดเหล่านี้ การมองความผิดปกติทางจิตในยุคโบราณได้กลายเป็นรากฐานของการพัฒนาองค์ความรู้ทางจิตแพทย์และจิตวิทยาในยุคปัจจุบัน ผ่านการทดลอง การค้นคว้า และการจัดระบบความรู้ตามหลักวิทยาศาสตร์ จนก่อเกิดเป็นชื่อโรคและแนวทางการรักษาที่มีมาตรฐานเช่นที่พบในวงการแพทย์สมัยใหม่</w:t>
      </w:r>
    </w:p>
    <w:p w14:paraId="0C19561F" w14:textId="77777777" w:rsidR="00E914E0" w:rsidRPr="00B11E48" w:rsidRDefault="00E914E0" w:rsidP="00AD411C">
      <w:pPr>
        <w:pStyle w:val="NormalWeb"/>
        <w:spacing w:after="0"/>
        <w:ind w:firstLine="1008"/>
        <w:jc w:val="thaiDistribute"/>
        <w:rPr>
          <w:rFonts w:ascii="TH SarabunPSK" w:hAnsi="TH SarabunPSK" w:cs="TH SarabunPSK"/>
          <w:b/>
          <w:bCs/>
          <w:sz w:val="32"/>
          <w:szCs w:val="32"/>
        </w:rPr>
      </w:pPr>
      <w:r w:rsidRPr="00B11E48">
        <w:rPr>
          <w:rFonts w:ascii="TH SarabunPSK" w:hAnsi="TH SarabunPSK" w:cs="TH SarabunPSK"/>
          <w:sz w:val="32"/>
          <w:szCs w:val="32"/>
          <w:cs/>
        </w:rPr>
        <w:t xml:space="preserve">ต่อมาในยุคปัจจุบันทางการแพทย์ ได้อธิบายว่า โรคซึมเศร้าเป็นโรคที่เกิดขึ้นทางใจ       เมื่อเกิดการเจ็บป่วยทางจิตใจ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ให้เกิดการบกพร่องทางด้านต่าง ๆ ตามมาสุดท้ายส่งผลต่อร่างกายซึ่งความหมายของโรคทางจิตเวช เป็นโรคที่กล่าวในมุมกว้าง ๆ ของการผิดปกติ กล่าวอีกนัยสามารถอธิบายได้ว่า โรคทางจิตเวชไม่ใช่โรคทางจิต เพราะโรคทางจิตเวชมีขนาดของโรคกว้าง สามารถแยก</w:t>
      </w:r>
      <w:r w:rsidRPr="00B11E48">
        <w:rPr>
          <w:rFonts w:ascii="TH SarabunPSK" w:hAnsi="TH SarabunPSK" w:cs="TH SarabunPSK"/>
          <w:sz w:val="32"/>
          <w:szCs w:val="32"/>
          <w:cs/>
        </w:rPr>
        <w:lastRenderedPageBreak/>
        <w:t xml:space="preserve">ย่อยได้หลากหลาย แต่โรคจิตเป็นโรคทางจิตเวช กลุ่มหนึ่งที่มีระดับอาการตั้งแต่เล็กน้อยจนถึงระดับ รุนแรง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ให้ผู้ป่วยไม่สามารถควบคุมตนเองได้ มีความผิดปกติทางอารมณ์ ความคิดและพฤติกรรม การแสดงออกอย่างรุนแรงส่งผลต่อร่างกาย ซึ่งปัจจัยที่เป็นสาเหตุของการเจ็บป่วยโรคซึมเศร้า          เกิดจากปัจจัยหลายประการ ซึ่งบุคคลที่มีปัญหาสุขภาพจิตและจิตเวช แต่ละบุคคลอาจได้รับผลจาก ปัจจัยเหล่านั้นมากน้อยแตกต่างกันไป ปัจจัยที่ได้รับการพิสูจน์ว่าน่าจะมีอิทธิพลต่อปัญหาสุขภาพจิต และจิตเวชมีหลายปัจจัย แต่ปัจจัยที่เชื่อว่าเป็นสาเหตุของโรคซึมเศร้าประกอบด้วยปัจจัยด้านชีววิทยา จิตวิทยาและสังคมวิทยา</w:t>
      </w:r>
    </w:p>
    <w:p w14:paraId="4309A4F9" w14:textId="77777777" w:rsidR="00E914E0" w:rsidRPr="00B11E48" w:rsidRDefault="00E914E0" w:rsidP="00AD411C">
      <w:pPr>
        <w:pStyle w:val="NormalWeb"/>
        <w:spacing w:after="0"/>
        <w:ind w:firstLine="1008"/>
        <w:jc w:val="thaiDistribute"/>
        <w:rPr>
          <w:rFonts w:ascii="TH SarabunPSK" w:hAnsi="TH SarabunPSK" w:cs="TH SarabunPSK"/>
          <w:b/>
          <w:bCs/>
          <w:sz w:val="32"/>
          <w:szCs w:val="32"/>
        </w:rPr>
      </w:pPr>
      <w:r w:rsidRPr="00B11E48">
        <w:rPr>
          <w:rFonts w:ascii="TH SarabunPSK" w:hAnsi="TH SarabunPSK" w:cs="TH SarabunPSK"/>
          <w:sz w:val="32"/>
          <w:szCs w:val="32"/>
          <w:cs/>
        </w:rPr>
        <w:t>2) สภาพปัญหาที่ทำให้เกิดโรคซึมเศร้าในทางพระพุทธศาสนา กล่าวคือ แม้ว่า “โรคซึมเศร้า” จะมิได้ปรากฏในคัมภีร์พระพุทธศาสนาในรูปแบบของศัพท์ทางการแพทย์ดังที่ใช้ในปัจจุบัน แต่ผู้วิจัยสามารถอธิบายภาวะดังกล่าวในเชิงเปรียบเทียบกับหลักธรรมได้ว่า สภาวะซึมเศร้าสะท้อน “ความทุกข์ทางใจ” อันเกิดจากความแปรปรวนและการเปลี่ยนแปลงของสรรพสิ่ง ซึ่งเป็นสภาพธรรมชาติที่มนุษย์ทุกคนต้องเผชิญ ความทุกข์ดังกล่าวหากมีความรุนแรงมากขึ้นจนบุคคลไม่สามารถหาทางออกด้วยตนเอง ก็อาจพัฒนาเป็นภาวะที่สอดคล้องกับสิ่งที่ทางการแพทย์เรียกว่า “โรคซึมเศร้า” ซึ่งมีระดับตั้งแต่อาการเล็กน้อยไปจนถึงอาการรุนแรง ในเชิงพุทธธรรม ความทุกข์ทางใจที่ปรากฏในภาวะซึมเศร้าสามารถเชื่อมโยงกับ “ทุกขอ</w:t>
      </w:r>
      <w:proofErr w:type="spellStart"/>
      <w:r w:rsidRPr="00B11E48">
        <w:rPr>
          <w:rFonts w:ascii="TH SarabunPSK" w:hAnsi="TH SarabunPSK" w:cs="TH SarabunPSK"/>
          <w:sz w:val="32"/>
          <w:szCs w:val="32"/>
          <w:cs/>
        </w:rPr>
        <w:t>ริย</w:t>
      </w:r>
      <w:proofErr w:type="spellEnd"/>
      <w:r w:rsidRPr="00B11E48">
        <w:rPr>
          <w:rFonts w:ascii="TH SarabunPSK" w:hAnsi="TH SarabunPSK" w:cs="TH SarabunPSK"/>
          <w:sz w:val="32"/>
          <w:szCs w:val="32"/>
          <w:cs/>
        </w:rPr>
        <w:t>สัจ” หนึ่งในอริยสัจ ๔ อันเป็นความจริงอันประเสริฐที่พระพุทธเจ้าตรัสรู้ โดยในพระไตรปิฎกได้อธิบายถึงรูปแบบของทุกข์ไว้อย่างชัดเจนว่า ความเกิดเป็นทุกข์ ความแก่เป็นทุกข์ ความตายเป็นทุกข์ ความเศร้าโศกเสียใจ ความคร่ำครวญ ความทุกข์กายทุกข์ใจ และความคับแค้นใจเป็นทุกข์ การประสบกับสิ่งไม่เป็นที่รักเป็นทุกข์ ความพลัดพรากจากสิ่งอันเป็นที่รักเป็นทุกข์ และการไม่ได้สิ่งที่ตนต้องการก็เป็นทุกข์ และโดยสรุป “อุปาทานขันธ์ ๕ เป็นทุกข์” ซึ่งหมายถึงความยึดมั่นถือมั่นในรูป เวทนา สัญญา สังขาร และวิญญาณ อันเป็นเหตุให้ทุกข์ดำรงอยู่</w:t>
      </w:r>
    </w:p>
    <w:p w14:paraId="640AC9C2" w14:textId="277588B5" w:rsidR="00E914E0" w:rsidRPr="00B11E48" w:rsidRDefault="00E914E0" w:rsidP="00AD411C">
      <w:pPr>
        <w:pStyle w:val="NormalWeb"/>
        <w:spacing w:before="120"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หลักพุทธธรรมที่เกี่ยวข้องในการรักษาโรคซึมเศร้า พบว่า</w:t>
      </w:r>
      <w:r w:rsidRPr="00B11E48">
        <w:rPr>
          <w:rFonts w:ascii="TH SarabunPSK" w:hAnsi="TH SarabunPSK" w:cs="TH SarabunPSK"/>
          <w:b/>
          <w:bCs/>
          <w:sz w:val="32"/>
          <w:szCs w:val="32"/>
          <w:cs/>
        </w:rPr>
        <w:t xml:space="preserve"> </w:t>
      </w:r>
      <w:r w:rsidRPr="00B11E48">
        <w:rPr>
          <w:rFonts w:ascii="TH SarabunPSK" w:hAnsi="TH SarabunPSK" w:cs="TH SarabunPSK"/>
          <w:sz w:val="32"/>
          <w:szCs w:val="32"/>
          <w:cs/>
        </w:rPr>
        <w:t>หลักภาวนา 4 เป็นส่วนหนึ่งในการใช้</w:t>
      </w:r>
      <w:proofErr w:type="spellStart"/>
      <w:r w:rsidRPr="00B11E48">
        <w:rPr>
          <w:rFonts w:ascii="TH SarabunPSK" w:hAnsi="TH SarabunPSK" w:cs="TH SarabunPSK"/>
          <w:sz w:val="32"/>
          <w:szCs w:val="32"/>
          <w:cs/>
        </w:rPr>
        <w:t>บําบั</w:t>
      </w:r>
      <w:proofErr w:type="spellEnd"/>
      <w:r w:rsidRPr="00B11E48">
        <w:rPr>
          <w:rFonts w:ascii="TH SarabunPSK" w:hAnsi="TH SarabunPSK" w:cs="TH SarabunPSK"/>
          <w:sz w:val="32"/>
          <w:szCs w:val="32"/>
          <w:cs/>
        </w:rPr>
        <w:t>ดรักษาผู้ป่วยซึมเศร้า เพราะผู้วิจัยได้นํามาประกอบกับการรักษาผู้ป่วยซึมเศร้า โดยการเปรียบเทียบกับการบําบัดในปัจจุบันที่สอดคล้องกับวิธีการ</w:t>
      </w:r>
      <w:proofErr w:type="spellStart"/>
      <w:r w:rsidRPr="00B11E48">
        <w:rPr>
          <w:rFonts w:ascii="TH SarabunPSK" w:hAnsi="TH SarabunPSK" w:cs="TH SarabunPSK"/>
          <w:sz w:val="32"/>
          <w:szCs w:val="32"/>
          <w:cs/>
        </w:rPr>
        <w:t>บําบั</w:t>
      </w:r>
      <w:proofErr w:type="spellEnd"/>
      <w:r w:rsidRPr="00B11E48">
        <w:rPr>
          <w:rFonts w:ascii="TH SarabunPSK" w:hAnsi="TH SarabunPSK" w:cs="TH SarabunPSK"/>
          <w:sz w:val="32"/>
          <w:szCs w:val="32"/>
          <w:cs/>
        </w:rPr>
        <w:t>ดรักษาของพระพุทธองค์ โดยกล่าวถึงการใช้สัมพันธภาพบําบัด จิตบําบัด ซึ่งจะกล่าวถึงหลักคําสอนของอริยสัจ 4 และการปฏิบัติตามหลักธรรมข้างต้นสามารถเข้าสู่มรรคผลนิพพานได้     ในหลักภาวนา 4 เหมือนกับการปลูกต้นไม้ เราต้องมีเมล็ดพันธุ์ที่ดีแห่งการเข้าไประลึกรู้สภาวะต่าง ๆ อย่างแจ่มชัดและสมบูรณ์ ซึ่งก็คือ มีสติที่ตามรู้สภาวะต่าง ๆ ที่เกิดขึ้น ในการเพาะเมล็ดจะต้องมีการดูแลรักษาอย่างดี เพื่อให้เมล็ดพันธุ์อ่อนนั้น เจริญเติบโตออกผลจนสุกพร้อมที่จะเก็บเกี่ยว</w:t>
      </w:r>
    </w:p>
    <w:p w14:paraId="0CEB077F" w14:textId="77777777"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 xml:space="preserve">การนําหลักภาวนา 4 มาใช้ในการบําบัดโรคซึมเศร้านั้น เป็นการเจริญสติเพื่อให้เกิดปัญญาและให้เกิดความรู้แจ้งในขันธ์ 5 นั้นก็คือนามรูปนั่นเอง ให้เห็นถึงความเป็นไตรลักษณ์ที่ปรากฏในพระไตรปิฎก มุ่งหมายถึงการเจริญธรรมเป็นหลัก เพื่อให้ได้มรรค 4 ประการ อะไรบ้าง คือ          </w:t>
      </w:r>
      <w:r w:rsidRPr="00B11E48">
        <w:rPr>
          <w:rFonts w:ascii="TH SarabunPSK" w:hAnsi="TH SarabunPSK" w:cs="TH SarabunPSK"/>
          <w:sz w:val="32"/>
          <w:szCs w:val="32"/>
          <w:cs/>
        </w:rPr>
        <w:lastRenderedPageBreak/>
        <w:t xml:space="preserve">1) ภิกษุในธรรมวินัยนี้เจริญวิปัสสนามีสมถะนําหน้า เมื่อเธอเจริญวิปัสสนา มีสมถะ นําหน้ามรรคย่อมเกิดเธอปฏิบัติเจริญ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 xml:space="preserve">ให้มากซึ่งมรรคนั้น เมื่อเธอปฏิบัติเจริญ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 xml:space="preserve">ให้มากซึ่งมรรคนั้น ย่อมละสังโยชน์ได้อนุสัยย่อมสิ้นไป 2) ภิกษุเจริญสมถะมีวิปัสสนานําหน้า มรรคย่อมเกิดเธอปฏิบัติเจริญ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 xml:space="preserve">ให้มากซึ่งมรรคนั้น เมื่อเธอปฏิบัติเจริญ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 xml:space="preserve">ให้มากซึ่งมรรคนั้น ย่อมละสังโยชน์ได้ อนุสัยย่อมสิ้นไป 3) ภิกษุเจริญสมถะและวิปัสสนาคู่กันไป เมื่อเธอเจริญสมถะและวิปัสสนาคู่กันไป มรรคย่อมเกิด เธอปฏิบัติเจริญ </w:t>
      </w:r>
      <w:proofErr w:type="spellStart"/>
      <w:r w:rsidRPr="00B11E48">
        <w:rPr>
          <w:rFonts w:ascii="TH SarabunPSK" w:hAnsi="TH SarabunPSK" w:cs="TH SarabunPSK"/>
          <w:sz w:val="32"/>
          <w:szCs w:val="32"/>
          <w:cs/>
        </w:rPr>
        <w:t>ทํา</w:t>
      </w:r>
      <w:proofErr w:type="spellEnd"/>
      <w:r w:rsidRPr="00B11E48">
        <w:rPr>
          <w:rFonts w:ascii="TH SarabunPSK" w:hAnsi="TH SarabunPSK" w:cs="TH SarabunPSK"/>
          <w:sz w:val="32"/>
          <w:szCs w:val="32"/>
          <w:cs/>
        </w:rPr>
        <w:t>ให้มากซึ่งมรรคนั้น เมื่อเธอปฏิบัติเจริญ ทำให้มากซึ่งมรรคนั้น ย่อมละสังโยชน์ได้ อนุสัยย่อมสิ้นไป 4) ภิกษุมีใจถูกอุทธัจจะในธรรมกั้นไว้</w:t>
      </w:r>
    </w:p>
    <w:p w14:paraId="2F8B5BD2" w14:textId="09A42CA7"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การเจ็บป่วยทางจิตนั้นมีมาตั้งแต่สมัยพุทธกาล ดังตัวอย่างการเจ็บป่วยทางจิตของ บรรพชิต เช่น พระวักกลิ ภิกษุหลงรักนางสิริมา จะเห็นได้ว่าโรคซึมเศร้า ทั้งในบรรพชิตและในคฤหัสถ์ที่ปรากฏในพุทธกาล โรคซึมเศร้านับได้ว่าเกิดขึ้นตั้งแต่สมัยพุทธกาล แต่อาการที่เชื่อมโยงกับโรคซึมเศร้าในสมัยนั้น มีตั้งแต่อาการระดับเล็กน้อยไปจนถึง อาการระดับรุนแรงถึงขั้นจะฆ่าตัวตาย       ซึ่งในสมัยพุทธกาล บุคคลที่มีความทุกข์ก็ไปฟังธรรมจากพระพุทธเจ้า ทำให้ความทุกข์สามารถคลี่คลายลงไปได้ บางท่านก็ได้บรรลุธรรมในระดับต้นไปจนถึงพระอรหันต์ บางท่านก็น้อมเอาพระรัตนตรัยมาเป็นที่พึ่งที่ระลึก และการได้ใช้วิปัสสนากรรมฐาน ท</w:t>
      </w:r>
      <w:r w:rsidR="00E45E52" w:rsidRPr="00B11E48">
        <w:rPr>
          <w:rFonts w:ascii="TH SarabunPSK" w:hAnsi="TH SarabunPSK" w:cs="TH SarabunPSK"/>
          <w:sz w:val="32"/>
          <w:szCs w:val="32"/>
          <w:cs/>
        </w:rPr>
        <w:t>ำ</w:t>
      </w:r>
      <w:r w:rsidRPr="00B11E48">
        <w:rPr>
          <w:rFonts w:ascii="TH SarabunPSK" w:hAnsi="TH SarabunPSK" w:cs="TH SarabunPSK"/>
          <w:sz w:val="32"/>
          <w:szCs w:val="32"/>
          <w:cs/>
        </w:rPr>
        <w:t>ให้ความทุกข์ทางใจได้คลายลงไปเช่นกัน และโรคซึมเศร้าในคฤหัสถ์ที่ปรากฏในพุทธกาลนั้น เช่น สันตติมหา อำมาตย์ ก็มีความทุกข์ทางใจ ที่เกิดจากการสูญเสียบุคคล และสิ่งของอันเป็นที่รัก ท</w:t>
      </w:r>
      <w:r w:rsidR="00E45E52" w:rsidRPr="00B11E48">
        <w:rPr>
          <w:rFonts w:ascii="TH SarabunPSK" w:hAnsi="TH SarabunPSK" w:cs="TH SarabunPSK"/>
          <w:sz w:val="32"/>
          <w:szCs w:val="32"/>
          <w:cs/>
        </w:rPr>
        <w:t>ำ</w:t>
      </w:r>
      <w:r w:rsidRPr="00B11E48">
        <w:rPr>
          <w:rFonts w:ascii="TH SarabunPSK" w:hAnsi="TH SarabunPSK" w:cs="TH SarabunPSK"/>
          <w:sz w:val="32"/>
          <w:szCs w:val="32"/>
          <w:cs/>
        </w:rPr>
        <w:t>ให้เศร้าโศก เสียใจ เป็นระยะเวลานาน ๆ แล้วไม่ได้รับการแก้ไข จนท</w:t>
      </w:r>
      <w:r w:rsidR="00E45E52" w:rsidRPr="00B11E48">
        <w:rPr>
          <w:rFonts w:ascii="TH SarabunPSK" w:hAnsi="TH SarabunPSK" w:cs="TH SarabunPSK"/>
          <w:sz w:val="32"/>
          <w:szCs w:val="32"/>
          <w:cs/>
        </w:rPr>
        <w:t>ำ</w:t>
      </w:r>
      <w:r w:rsidRPr="00B11E48">
        <w:rPr>
          <w:rFonts w:ascii="TH SarabunPSK" w:hAnsi="TH SarabunPSK" w:cs="TH SarabunPSK"/>
          <w:sz w:val="32"/>
          <w:szCs w:val="32"/>
          <w:cs/>
        </w:rPr>
        <w:t>ให้เกิดอาการซึมเศร้าตามมา เพราะการขาดสติสัมปชัญญะท</w:t>
      </w:r>
      <w:r w:rsidR="00E45E52" w:rsidRPr="00B11E48">
        <w:rPr>
          <w:rFonts w:ascii="TH SarabunPSK" w:hAnsi="TH SarabunPSK" w:cs="TH SarabunPSK"/>
          <w:sz w:val="32"/>
          <w:szCs w:val="32"/>
          <w:cs/>
        </w:rPr>
        <w:t>ำ</w:t>
      </w:r>
      <w:r w:rsidRPr="00B11E48">
        <w:rPr>
          <w:rFonts w:ascii="TH SarabunPSK" w:hAnsi="TH SarabunPSK" w:cs="TH SarabunPSK"/>
          <w:sz w:val="32"/>
          <w:szCs w:val="32"/>
          <w:cs/>
        </w:rPr>
        <w:t>ให้หลงยึดติดในอัตตา และมองไม่เห็นทุกข์ที่เกิดขึ้นตามความเป็นจริง เรียกว่า ทุกขอ</w:t>
      </w:r>
      <w:proofErr w:type="spellStart"/>
      <w:r w:rsidRPr="00B11E48">
        <w:rPr>
          <w:rFonts w:ascii="TH SarabunPSK" w:hAnsi="TH SarabunPSK" w:cs="TH SarabunPSK"/>
          <w:sz w:val="32"/>
          <w:szCs w:val="32"/>
          <w:cs/>
        </w:rPr>
        <w:t>ริย</w:t>
      </w:r>
      <w:proofErr w:type="spellEnd"/>
      <w:r w:rsidRPr="00B11E48">
        <w:rPr>
          <w:rFonts w:ascii="TH SarabunPSK" w:hAnsi="TH SarabunPSK" w:cs="TH SarabunPSK"/>
          <w:sz w:val="32"/>
          <w:szCs w:val="32"/>
          <w:cs/>
        </w:rPr>
        <w:t>สัจ 4</w:t>
      </w:r>
    </w:p>
    <w:p w14:paraId="104E421C" w14:textId="55C71A01" w:rsidR="00E914E0" w:rsidRPr="00B11E48" w:rsidRDefault="00E914E0" w:rsidP="00AD411C">
      <w:pPr>
        <w:pStyle w:val="NormalWeb"/>
        <w:spacing w:after="0"/>
        <w:ind w:firstLine="1008"/>
        <w:jc w:val="thaiDistribute"/>
        <w:rPr>
          <w:rFonts w:ascii="TH SarabunPSK" w:hAnsi="TH SarabunPSK" w:cs="TH SarabunPSK"/>
          <w:sz w:val="32"/>
          <w:szCs w:val="32"/>
        </w:rPr>
      </w:pPr>
      <w:r w:rsidRPr="00B11E48">
        <w:rPr>
          <w:rFonts w:ascii="TH SarabunPSK" w:hAnsi="TH SarabunPSK" w:cs="TH SarabunPSK"/>
          <w:sz w:val="32"/>
          <w:szCs w:val="32"/>
          <w:cs/>
        </w:rPr>
        <w:t>ซึ่งในปัจจุบัน การประยุกต์หลักจิตวิทยา โดยเฉพาะด้านสัมพันธภาพบำบัดและจิตบำบัดเพื่อรักษาความผิดปกติทางจิตเวช ได้รับการยอมรับอย่างกว้างขวางว่ามีประสิทธิผลดี ทั้งนี้ เมื่อพิจารณาย้อนกลับไปในสมัยพุทธกาลตามคัมภีร์พระไตรปิฎกและอรรถกถา จะพบว่ามีการกล่าวถึงวิธีการสั่งสอนขององค์สมเด็จพระพุทธเจ้า ซึ่งพระองค์ทรง “เรียกเตือนสติ” แก่ทั้งบรรพชิตและคฤหัสถ์ก่อนประทานโอวาทธรรมะ หากมองในเชิงจิตวิทยา แนวทางดังกล่าวเทียบได้กับหลักของสัมพันธภาพบำบัด และเมื่อพระองค์ทรงแสดงอริยสัจ 4 ก็สอดคล้องกับหลักการของจิตบำบัดเชิงลึก จึงอาจกล่าวได้ว่าหลักภาวนา 4 เป็นองค์ประกอบสำคัญที่สามารถนำมาประยุกต์ใช้เพื่อการบำบัดรักษาได้ผู้วิจัยจึงประยุกต์หลักดังกล่าวมาเปรียบเทียบกับกระบวนการบำบัดผู้ป่วยโรคซึมเศร้าในปัจจุบัน ซึ่งมีแนวทางที่สอดคล้องกับพระพุทธวิธี เนื่องจากหลักภาวนา 4 ใช้วิธี “ชี้ผลก่อนเหตุ” เพื่อให้เข้าใจง่าย กล่าวคือ พระพุทธองค์ทรงชี้ให้เห็นสิ่งที่ประจักษ์ได้ก่อน แล้วจึงชี้นำสู่สิ่งที่เข้าใจได้ยากกว่า ในการปฏิบัติตามหลักภาวนา 4 ผู้ปฏิบัติจะเริ่มจากการกำหนดรู้สิ่งที่เป็นทุกข์ที่ปรากฏขึ้น ณ ขณะจิต ไม่ใช่การขุดคุ้ยอดีตหรือหมกมุ่นกับความคิดเดิม ๆ แต่รับรู้ต่อสิ่งที่แสดงขึ้นมาในปัจจุบัน แล้วใช้ปัญญาพิจารณาว่าเกิดจากสาเหตุใด พร้อมตั้งเป้าหมายเพื่อตัดความทุกข์นั้น ซึ่งจะทำให้เกิดสมาธิเป็นพื้นฐาน ก่อนใช้ปัญญาพิจารณาลึกลงไปว่าทุกข์นั้นส่งผลเสียอย่างไร และเมื่อแก้ไขได้ ผลที่เกิดขึ้น</w:t>
      </w:r>
      <w:r w:rsidRPr="00B11E48">
        <w:rPr>
          <w:rFonts w:ascii="TH SarabunPSK" w:hAnsi="TH SarabunPSK" w:cs="TH SarabunPSK"/>
          <w:sz w:val="32"/>
          <w:szCs w:val="32"/>
          <w:cs/>
        </w:rPr>
        <w:lastRenderedPageBreak/>
        <w:t>จะเป็นเช่นไร กระบวนการนี้ทำให้เห็นว่า แม้แต่ความคิดของเราเองก็ไม่ใช่สิ่งที่ควรยึดถือ เพราะแท้จริงแล้วไม่มีตัวตนที่เป็นผู้คิด ทุกสิ่งเป็นเพียงสภาวะหรือธาตุที่ดำรงอยู่ตามธรรมชาติ เมื่อเห็นแจ้งเช่นนี้ ผู้ปฏิบัติจะสามารถค้นพบหนทางดับทุกข์ได้ และเข้าใจความเป็นจริงว่า ทุกข์มีความสัมพันธ์กับสุข เช่นเดียวกับสุขที่ก่อให้เกิดทุกข์ อันเป็นกระบวนการพิจารณาธรรมซึ่งนำไปสู่การเจริญปัญญาและก้าวสู่มรรคผลนิพพานได้ในที่สุด</w:t>
      </w:r>
    </w:p>
    <w:p w14:paraId="254AF634" w14:textId="77777777" w:rsidR="00E914E0" w:rsidRPr="00B11E48" w:rsidRDefault="00E914E0" w:rsidP="00AD411C">
      <w:pPr>
        <w:spacing w:before="240"/>
        <w:jc w:val="thaiDistribute"/>
        <w:rPr>
          <w:rFonts w:ascii="TH SarabunPSK" w:eastAsia="Calibri" w:hAnsi="TH SarabunPSK" w:cs="TH SarabunPSK"/>
          <w:color w:val="auto"/>
          <w:sz w:val="32"/>
          <w:szCs w:val="32"/>
        </w:rPr>
      </w:pPr>
      <w:r w:rsidRPr="00B11E48">
        <w:rPr>
          <w:rFonts w:ascii="TH SarabunPSK" w:eastAsia="Calibri" w:hAnsi="TH SarabunPSK" w:cs="TH SarabunPSK"/>
          <w:b/>
          <w:bCs/>
          <w:color w:val="auto"/>
          <w:sz w:val="32"/>
          <w:szCs w:val="32"/>
          <w:cs/>
        </w:rPr>
        <w:t>อภิปรายผล</w:t>
      </w:r>
    </w:p>
    <w:p w14:paraId="47D3EE0D"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สภาพปัญหาที่เกี่ยวข้องของ</w:t>
      </w:r>
      <w:proofErr w:type="spellStart"/>
      <w:r w:rsidRPr="00B11E48">
        <w:rPr>
          <w:rFonts w:ascii="TH SarabunPSK" w:hAnsi="TH SarabunPSK" w:cs="TH SarabunPSK"/>
          <w:sz w:val="32"/>
          <w:szCs w:val="32"/>
          <w:cs/>
        </w:rPr>
        <w:t>ผู</w:t>
      </w:r>
      <w:proofErr w:type="spellEnd"/>
      <w:r w:rsidRPr="00B11E48">
        <w:rPr>
          <w:rFonts w:ascii="TH SarabunPSK" w:hAnsi="TH SarabunPSK" w:cs="TH SarabunPSK"/>
          <w:sz w:val="32"/>
          <w:szCs w:val="32"/>
          <w:cs/>
        </w:rPr>
        <w:t>ป</w:t>
      </w:r>
      <w:proofErr w:type="spellStart"/>
      <w:r w:rsidRPr="00B11E48">
        <w:rPr>
          <w:rFonts w:ascii="TH SarabunPSK" w:hAnsi="TH SarabunPSK" w:cs="TH SarabunPSK"/>
          <w:sz w:val="32"/>
          <w:szCs w:val="32"/>
          <w:cs/>
        </w:rPr>
        <w:t>วย</w:t>
      </w:r>
      <w:proofErr w:type="spellEnd"/>
      <w:r w:rsidRPr="00B11E48">
        <w:rPr>
          <w:rFonts w:ascii="TH SarabunPSK" w:hAnsi="TH SarabunPSK" w:cs="TH SarabunPSK"/>
          <w:sz w:val="32"/>
          <w:szCs w:val="32"/>
          <w:cs/>
        </w:rPr>
        <w:t>โรคซึมเศราโดยรวมนั้นมีปัจจัย 4 ด้าน ด้านชีววิทยาปัจจัยด้านชีวเคมี (</w:t>
      </w:r>
      <w:r w:rsidRPr="00B11E48">
        <w:rPr>
          <w:rFonts w:ascii="TH SarabunPSK" w:hAnsi="TH SarabunPSK" w:cs="TH SarabunPSK"/>
          <w:sz w:val="32"/>
          <w:szCs w:val="32"/>
        </w:rPr>
        <w:t xml:space="preserve">Biochemical factors) </w:t>
      </w:r>
      <w:r w:rsidRPr="00B11E48">
        <w:rPr>
          <w:rFonts w:ascii="TH SarabunPSK" w:hAnsi="TH SarabunPSK" w:cs="TH SarabunPSK"/>
          <w:sz w:val="32"/>
          <w:szCs w:val="32"/>
          <w:cs/>
        </w:rPr>
        <w:t>กล่าวว่า ภาวะซึมเศร้าเกิดจากความไม่สมดุลของสารชีวเคมีในสมอง ซึ่งมีความเข้มข้นลดลง ได้แก่ ซี</w:t>
      </w:r>
      <w:proofErr w:type="spellStart"/>
      <w:r w:rsidRPr="00B11E48">
        <w:rPr>
          <w:rFonts w:ascii="TH SarabunPSK" w:hAnsi="TH SarabunPSK" w:cs="TH SarabunPSK"/>
          <w:sz w:val="32"/>
          <w:szCs w:val="32"/>
          <w:cs/>
        </w:rPr>
        <w:t>โร</w:t>
      </w:r>
      <w:proofErr w:type="spellEnd"/>
      <w:r w:rsidRPr="00B11E48">
        <w:rPr>
          <w:rFonts w:ascii="TH SarabunPSK" w:hAnsi="TH SarabunPSK" w:cs="TH SarabunPSK"/>
          <w:sz w:val="32"/>
          <w:szCs w:val="32"/>
          <w:cs/>
        </w:rPr>
        <w:t>โท</w:t>
      </w:r>
      <w:proofErr w:type="spellStart"/>
      <w:r w:rsidRPr="00B11E48">
        <w:rPr>
          <w:rFonts w:ascii="TH SarabunPSK" w:hAnsi="TH SarabunPSK" w:cs="TH SarabunPSK"/>
          <w:sz w:val="32"/>
          <w:szCs w:val="32"/>
          <w:cs/>
        </w:rPr>
        <w:t>นิน</w:t>
      </w:r>
      <w:proofErr w:type="spellEnd"/>
      <w:r w:rsidRPr="00B11E48">
        <w:rPr>
          <w:rFonts w:ascii="TH SarabunPSK" w:hAnsi="TH SarabunPSK" w:cs="TH SarabunPSK"/>
          <w:sz w:val="32"/>
          <w:szCs w:val="32"/>
          <w:cs/>
        </w:rPr>
        <w:t xml:space="preserve"> (</w:t>
      </w:r>
      <w:r w:rsidRPr="00B11E48">
        <w:rPr>
          <w:rFonts w:ascii="TH SarabunPSK" w:hAnsi="TH SarabunPSK" w:cs="TH SarabunPSK"/>
          <w:sz w:val="32"/>
          <w:szCs w:val="32"/>
        </w:rPr>
        <w:t xml:space="preserve">Serotonin) </w:t>
      </w:r>
      <w:r w:rsidRPr="00B11E48">
        <w:rPr>
          <w:rFonts w:ascii="TH SarabunPSK" w:hAnsi="TH SarabunPSK" w:cs="TH SarabunPSK"/>
          <w:sz w:val="32"/>
          <w:szCs w:val="32"/>
          <w:cs/>
        </w:rPr>
        <w:t>โดพามีน (</w:t>
      </w:r>
      <w:r w:rsidRPr="00B11E48">
        <w:rPr>
          <w:rFonts w:ascii="TH SarabunPSK" w:hAnsi="TH SarabunPSK" w:cs="TH SarabunPSK"/>
          <w:sz w:val="32"/>
          <w:szCs w:val="32"/>
        </w:rPr>
        <w:t xml:space="preserve">Dopamine) </w:t>
      </w:r>
      <w:r w:rsidRPr="00B11E48">
        <w:rPr>
          <w:rFonts w:ascii="TH SarabunPSK" w:hAnsi="TH SarabunPSK" w:cs="TH SarabunPSK"/>
          <w:sz w:val="32"/>
          <w:szCs w:val="32"/>
          <w:cs/>
        </w:rPr>
        <w:t>และนอร์</w:t>
      </w:r>
      <w:proofErr w:type="spellStart"/>
      <w:r w:rsidRPr="00B11E48">
        <w:rPr>
          <w:rFonts w:ascii="TH SarabunPSK" w:hAnsi="TH SarabunPSK" w:cs="TH SarabunPSK"/>
          <w:sz w:val="32"/>
          <w:szCs w:val="32"/>
          <w:cs/>
        </w:rPr>
        <w:t>อิพิ</w:t>
      </w:r>
      <w:proofErr w:type="spellEnd"/>
      <w:r w:rsidRPr="00B11E48">
        <w:rPr>
          <w:rFonts w:ascii="TH SarabunPSK" w:hAnsi="TH SarabunPSK" w:cs="TH SarabunPSK"/>
          <w:sz w:val="32"/>
          <w:szCs w:val="32"/>
          <w:cs/>
        </w:rPr>
        <w:t>เนพฟริน (</w:t>
      </w:r>
      <w:proofErr w:type="spellStart"/>
      <w:r w:rsidRPr="00B11E48">
        <w:rPr>
          <w:rFonts w:ascii="TH SarabunPSK" w:hAnsi="TH SarabunPSK" w:cs="TH SarabunPSK"/>
          <w:sz w:val="32"/>
          <w:szCs w:val="32"/>
        </w:rPr>
        <w:t>Norepineprine</w:t>
      </w:r>
      <w:proofErr w:type="spellEnd"/>
      <w:r w:rsidRPr="00B11E48">
        <w:rPr>
          <w:rFonts w:ascii="TH SarabunPSK" w:hAnsi="TH SarabunPSK" w:cs="TH SarabunPSK"/>
          <w:sz w:val="32"/>
          <w:szCs w:val="32"/>
        </w:rPr>
        <w:t xml:space="preserve">) </w:t>
      </w:r>
      <w:r w:rsidRPr="00B11E48">
        <w:rPr>
          <w:rFonts w:ascii="TH SarabunPSK" w:hAnsi="TH SarabunPSK" w:cs="TH SarabunPSK"/>
          <w:sz w:val="32"/>
          <w:szCs w:val="32"/>
          <w:cs/>
        </w:rPr>
        <w:t xml:space="preserve">โดยสารเหล่านี้จะลดลงเมื่ออายุมากขึ้น ซึ่งจะมีบทบาทสำคัญต่อภาวะซึมเศร้า คือ </w:t>
      </w:r>
      <w:r w:rsidRPr="00B11E48">
        <w:rPr>
          <w:rFonts w:ascii="TH SarabunPSK" w:hAnsi="TH SarabunPSK" w:cs="TH SarabunPSK"/>
          <w:sz w:val="32"/>
          <w:szCs w:val="32"/>
        </w:rPr>
        <w:t xml:space="preserve">serotonin </w:t>
      </w:r>
      <w:r w:rsidRPr="00B11E48">
        <w:rPr>
          <w:rFonts w:ascii="TH SarabunPSK" w:hAnsi="TH SarabunPSK" w:cs="TH SarabunPSK"/>
          <w:sz w:val="32"/>
          <w:szCs w:val="32"/>
          <w:cs/>
        </w:rPr>
        <w:t xml:space="preserve">และ </w:t>
      </w:r>
      <w:r w:rsidRPr="00B11E48">
        <w:rPr>
          <w:rFonts w:ascii="TH SarabunPSK" w:hAnsi="TH SarabunPSK" w:cs="TH SarabunPSK"/>
          <w:sz w:val="32"/>
          <w:szCs w:val="32"/>
        </w:rPr>
        <w:t xml:space="preserve">norepinephrine </w:t>
      </w:r>
      <w:r w:rsidRPr="00B11E48">
        <w:rPr>
          <w:rFonts w:ascii="TH SarabunPSK" w:hAnsi="TH SarabunPSK" w:cs="TH SarabunPSK"/>
          <w:sz w:val="32"/>
          <w:szCs w:val="32"/>
          <w:cs/>
        </w:rPr>
        <w:t xml:space="preserve">โดยสสารสื่อประสาททั้ง 2 ชนิดจะมีความสัมพันธ์กับระบบประสาทส่วนกลางที่บริเวณ </w:t>
      </w:r>
      <w:proofErr w:type="spellStart"/>
      <w:r w:rsidRPr="00B11E48">
        <w:rPr>
          <w:rFonts w:ascii="TH SarabunPSK" w:hAnsi="TH SarabunPSK" w:cs="TH SarabunPSK"/>
          <w:sz w:val="32"/>
          <w:szCs w:val="32"/>
        </w:rPr>
        <w:t>limblic</w:t>
      </w:r>
      <w:proofErr w:type="spellEnd"/>
      <w:r w:rsidRPr="00B11E48">
        <w:rPr>
          <w:rFonts w:ascii="TH SarabunPSK" w:hAnsi="TH SarabunPSK" w:cs="TH SarabunPSK"/>
          <w:sz w:val="32"/>
          <w:szCs w:val="32"/>
          <w:cs/>
        </w:rPr>
        <w:t xml:space="preserve"> และ </w:t>
      </w:r>
      <w:r w:rsidRPr="00B11E48">
        <w:rPr>
          <w:rFonts w:ascii="TH SarabunPSK" w:hAnsi="TH SarabunPSK" w:cs="TH SarabunPSK"/>
          <w:sz w:val="32"/>
          <w:szCs w:val="32"/>
        </w:rPr>
        <w:t xml:space="preserve">Cortex </w:t>
      </w:r>
      <w:r w:rsidRPr="00B11E48">
        <w:rPr>
          <w:rFonts w:ascii="TH SarabunPSK" w:hAnsi="TH SarabunPSK" w:cs="TH SarabunPSK"/>
          <w:sz w:val="32"/>
          <w:szCs w:val="32"/>
          <w:cs/>
        </w:rPr>
        <w:t>ซึ่งจะเป็นบริเวณที่แสดงออกของพฤติกรรมและอารมณ์ นอกจากนี้ความผิดปกติของสารสื่อประสาท(</w:t>
      </w:r>
      <w:r w:rsidRPr="00B11E48">
        <w:rPr>
          <w:rFonts w:ascii="TH SarabunPSK" w:hAnsi="TH SarabunPSK" w:cs="TH SarabunPSK"/>
          <w:sz w:val="32"/>
          <w:szCs w:val="32"/>
        </w:rPr>
        <w:t xml:space="preserve">Neurotransmitters) </w:t>
      </w:r>
      <w:r w:rsidRPr="00B11E48">
        <w:rPr>
          <w:rFonts w:ascii="TH SarabunPSK" w:hAnsi="TH SarabunPSK" w:cs="TH SarabunPSK"/>
          <w:sz w:val="32"/>
          <w:szCs w:val="32"/>
          <w:cs/>
        </w:rPr>
        <w:t>เช่น สารเอมีน (</w:t>
      </w:r>
      <w:r w:rsidRPr="00B11E48">
        <w:rPr>
          <w:rFonts w:ascii="TH SarabunPSK" w:hAnsi="TH SarabunPSK" w:cs="TH SarabunPSK"/>
          <w:sz w:val="32"/>
          <w:szCs w:val="32"/>
        </w:rPr>
        <w:t xml:space="preserve">biogenic amine) </w:t>
      </w:r>
      <w:r w:rsidRPr="00B11E48">
        <w:rPr>
          <w:rFonts w:ascii="TH SarabunPSK" w:hAnsi="TH SarabunPSK" w:cs="TH SarabunPSK"/>
          <w:sz w:val="32"/>
          <w:szCs w:val="32"/>
          <w:cs/>
        </w:rPr>
        <w:t>หรือจุดรับประสาท (</w:t>
      </w:r>
      <w:r w:rsidRPr="00B11E48">
        <w:rPr>
          <w:rFonts w:ascii="TH SarabunPSK" w:hAnsi="TH SarabunPSK" w:cs="TH SarabunPSK"/>
          <w:sz w:val="32"/>
          <w:szCs w:val="32"/>
        </w:rPr>
        <w:t xml:space="preserve">receptor) </w:t>
      </w:r>
      <w:r w:rsidRPr="00B11E48">
        <w:rPr>
          <w:rFonts w:ascii="TH SarabunPSK" w:hAnsi="TH SarabunPSK" w:cs="TH SarabunPSK"/>
          <w:sz w:val="32"/>
          <w:szCs w:val="32"/>
          <w:cs/>
        </w:rPr>
        <w:t>ที่ข้อต่อปลายประสาท (</w:t>
      </w:r>
      <w:r w:rsidRPr="00B11E48">
        <w:rPr>
          <w:rFonts w:ascii="TH SarabunPSK" w:hAnsi="TH SarabunPSK" w:cs="TH SarabunPSK"/>
          <w:sz w:val="32"/>
          <w:szCs w:val="32"/>
        </w:rPr>
        <w:t xml:space="preserve">synapses) </w:t>
      </w:r>
      <w:r w:rsidRPr="00B11E48">
        <w:rPr>
          <w:rFonts w:ascii="TH SarabunPSK" w:hAnsi="TH SarabunPSK" w:cs="TH SarabunPSK"/>
          <w:sz w:val="32"/>
          <w:szCs w:val="32"/>
          <w:cs/>
        </w:rPr>
        <w:t>และตัวส่งข่าวที่สอง (</w:t>
      </w:r>
      <w:r w:rsidRPr="00B11E48">
        <w:rPr>
          <w:rFonts w:ascii="TH SarabunPSK" w:hAnsi="TH SarabunPSK" w:cs="TH SarabunPSK"/>
          <w:sz w:val="32"/>
          <w:szCs w:val="32"/>
        </w:rPr>
        <w:t xml:space="preserve">second messengers) </w:t>
      </w:r>
      <w:r w:rsidRPr="00B11E48">
        <w:rPr>
          <w:rFonts w:ascii="TH SarabunPSK" w:hAnsi="TH SarabunPSK" w:cs="TH SarabunPSK"/>
          <w:sz w:val="32"/>
          <w:szCs w:val="32"/>
          <w:cs/>
        </w:rPr>
        <w:t>ของเซลล์สมองบริเวณ     ลิ</w:t>
      </w:r>
      <w:proofErr w:type="spellStart"/>
      <w:r w:rsidRPr="00B11E48">
        <w:rPr>
          <w:rFonts w:ascii="TH SarabunPSK" w:hAnsi="TH SarabunPSK" w:cs="TH SarabunPSK"/>
          <w:sz w:val="32"/>
          <w:szCs w:val="32"/>
          <w:cs/>
        </w:rPr>
        <w:t>มบิก</w:t>
      </w:r>
      <w:proofErr w:type="spellEnd"/>
      <w:r w:rsidRPr="00B11E48">
        <w:rPr>
          <w:rFonts w:ascii="TH SarabunPSK" w:hAnsi="TH SarabunPSK" w:cs="TH SarabunPSK"/>
          <w:sz w:val="32"/>
          <w:szCs w:val="32"/>
          <w:cs/>
        </w:rPr>
        <w:t xml:space="preserve"> (</w:t>
      </w:r>
      <w:r w:rsidRPr="00B11E48">
        <w:rPr>
          <w:rFonts w:ascii="TH SarabunPSK" w:hAnsi="TH SarabunPSK" w:cs="TH SarabunPSK"/>
          <w:sz w:val="32"/>
          <w:szCs w:val="32"/>
        </w:rPr>
        <w:t xml:space="preserve">Limbic) </w:t>
      </w:r>
      <w:r w:rsidRPr="00B11E48">
        <w:rPr>
          <w:rFonts w:ascii="TH SarabunPSK" w:hAnsi="TH SarabunPSK" w:cs="TH SarabunPSK"/>
          <w:sz w:val="32"/>
          <w:szCs w:val="32"/>
          <w:cs/>
        </w:rPr>
        <w:t>ที่ลดลงส่งผลให้เกิดภาวะซึมเศร้า ปัจจัยด้านพันธุกรรม (</w:t>
      </w:r>
      <w:r w:rsidRPr="00B11E48">
        <w:rPr>
          <w:rFonts w:ascii="TH SarabunPSK" w:hAnsi="TH SarabunPSK" w:cs="TH SarabunPSK"/>
          <w:sz w:val="32"/>
          <w:szCs w:val="32"/>
        </w:rPr>
        <w:t xml:space="preserve">Genetic factors) </w:t>
      </w:r>
      <w:r w:rsidRPr="00B11E48">
        <w:rPr>
          <w:rFonts w:ascii="TH SarabunPSK" w:hAnsi="TH SarabunPSK" w:cs="TH SarabunPSK"/>
          <w:sz w:val="32"/>
          <w:szCs w:val="32"/>
          <w:cs/>
        </w:rPr>
        <w:t xml:space="preserve">มีการศึกษาในฝาแฝดพบว่าในฝาแฝดไข่ใบเดียวกันอัตราความสัมพันธ์กับการเกิดโรคซึมเศร้าชนิดรุนแรงร้อยละ 50 ในฝาแฝดไข่คนละใบอัตราความสัมพันธ์กับการเกิดโรคซึมเศร้าชนิดรุนแรงร้อยละ 10-25 นอกจากนี้ยังพบว่าโรคซึมเศร้าชนิดรุนแรงจะพบในผู้ที่มีความสัมพันธ์ทางสายเลือดใกล้ชิด ได้แก่ พ่อ แม่ ปูุ ย่า ตา ยาย หรือพี่น้องร่วมบิดามารดาเดียวกันมากกว่าประชากรทั่วไปประมาณ 1 เท่าครึ่งถึง 3 เท่า พบว่าพันธุกรรมเป็นสาเหตุสำคัญที่ทาให้เกิดภาวะซึมเศร้าได้ บุคคลในครอบครัวเดียวกันจะมีโอกาสเกิดโรคซึมเศร้าได้สูงกว่าประชาชนทั่วไป 1.5-3 เท่า </w:t>
      </w:r>
    </w:p>
    <w:p w14:paraId="2860354D"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ปัจจัยด้านจิตใจ ปัจจัยภายในจิตใจหรือปัจจัยพลวัตรทางจิต (</w:t>
      </w:r>
      <w:r w:rsidRPr="00B11E48">
        <w:rPr>
          <w:rFonts w:ascii="TH SarabunPSK" w:hAnsi="TH SarabunPSK" w:cs="TH SarabunPSK"/>
          <w:sz w:val="32"/>
          <w:szCs w:val="32"/>
        </w:rPr>
        <w:t>intrapsychic)</w:t>
      </w:r>
      <w:r w:rsidRPr="00B11E48">
        <w:rPr>
          <w:rFonts w:ascii="TH SarabunPSK" w:hAnsi="TH SarabunPSK" w:cs="TH SarabunPSK"/>
          <w:sz w:val="32"/>
          <w:szCs w:val="32"/>
          <w:cs/>
        </w:rPr>
        <w:t xml:space="preserve"> ได้ให้ความสำคัญกับความขัดแย้งที่เกิดขึ้นภายในจิตใจ ที่เกิดจากประสบการณ์ในอดีตหรือประสบการณ์ความยากลำบากในวัยเด็ก รวมถึงการขาดการเลี้ยงดูที่ดีในวัยเด็ก ดังทฤษฎีต่าง ๆ ต่อไปนี้</w:t>
      </w:r>
    </w:p>
    <w:p w14:paraId="0DE996E1"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 xml:space="preserve">1) </w:t>
      </w:r>
      <w:proofErr w:type="spellStart"/>
      <w:r w:rsidRPr="00B11E48">
        <w:rPr>
          <w:rFonts w:ascii="TH SarabunPSK" w:hAnsi="TH SarabunPSK" w:cs="TH SarabunPSK"/>
          <w:sz w:val="32"/>
          <w:szCs w:val="32"/>
          <w:cs/>
        </w:rPr>
        <w:t>ทฤษฏี</w:t>
      </w:r>
      <w:proofErr w:type="spellEnd"/>
      <w:r w:rsidRPr="00B11E48">
        <w:rPr>
          <w:rFonts w:ascii="TH SarabunPSK" w:hAnsi="TH SarabunPSK" w:cs="TH SarabunPSK"/>
          <w:sz w:val="32"/>
          <w:szCs w:val="32"/>
          <w:cs/>
        </w:rPr>
        <w:t>จิต (</w:t>
      </w:r>
      <w:r w:rsidRPr="00B11E48">
        <w:rPr>
          <w:rFonts w:ascii="TH SarabunPSK" w:hAnsi="TH SarabunPSK" w:cs="TH SarabunPSK"/>
          <w:sz w:val="32"/>
          <w:szCs w:val="32"/>
        </w:rPr>
        <w:t xml:space="preserve">Psychoanalytic theory) </w:t>
      </w:r>
      <w:r w:rsidRPr="00B11E48">
        <w:rPr>
          <w:rFonts w:ascii="TH SarabunPSK" w:hAnsi="TH SarabunPSK" w:cs="TH SarabunPSK"/>
          <w:sz w:val="32"/>
          <w:szCs w:val="32"/>
          <w:cs/>
        </w:rPr>
        <w:t>ทฤษฎีนี้อธิบายว่าการสูญเสียเป็นสาเหตุสำคัญที่ทำให้เกิดภาวะซึมเศร้า ไม่ว่าจะเป็นการสูญเสียสิ่งที่เป็นที่รัก สิ่งที่มีความสำคัญกับตนหรือการสูญเสียอวัยวะต่าง ๆ ที่ทำให้ภาพลักษณ์เปลี่ยนไป ทั้งที่เกิดขึ้นจริงหรือจินตนาการก็ตาม สามารถเป็นตัวกระตุ้นให้บุคคลเกิดภาวะเศร้าได้ ซึ่งปฏิกิริยาตอบสนองต่อความสูญเสียสามารถเกิดขึ้นได้ทุกช่วงของพัฒนาการและทุกช่วงวัย</w:t>
      </w:r>
    </w:p>
    <w:p w14:paraId="554DE94A"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lastRenderedPageBreak/>
        <w:t>2) ทฤษฎีพัฒนาการและประสบการณ์การเรียนรู้ การรับรู้เกี่ยวกับความล้มเหลวของตน เอง การถูกทอดทิ้งโดยเฉพาะการถูกแยกจากบุคคลที่มีความสำคัญใน 6 เดือนแรกของชีวิต ทำให้บุคคลมีความรู้สึกเศร้า ความคิดและคาดหวังเกี่ยวกับตนเองในทางลบ ไม่สามารถปรับตัวได้ ทารกที่ถูกทอดทิ้งในขวบปีแรกของชีวิตทำให้เกิดความเศร้า (</w:t>
      </w:r>
      <w:proofErr w:type="spellStart"/>
      <w:r w:rsidRPr="00B11E48">
        <w:rPr>
          <w:rFonts w:ascii="TH SarabunPSK" w:hAnsi="TH SarabunPSK" w:cs="TH SarabunPSK"/>
          <w:sz w:val="32"/>
          <w:szCs w:val="32"/>
        </w:rPr>
        <w:t>Analitic</w:t>
      </w:r>
      <w:proofErr w:type="spellEnd"/>
      <w:r w:rsidRPr="00B11E48">
        <w:rPr>
          <w:rFonts w:ascii="TH SarabunPSK" w:hAnsi="TH SarabunPSK" w:cs="TH SarabunPSK"/>
          <w:sz w:val="32"/>
          <w:szCs w:val="32"/>
        </w:rPr>
        <w:t xml:space="preserve"> Depressions) </w:t>
      </w:r>
      <w:r w:rsidRPr="00B11E48">
        <w:rPr>
          <w:rFonts w:ascii="TH SarabunPSK" w:hAnsi="TH SarabunPSK" w:cs="TH SarabunPSK"/>
          <w:sz w:val="32"/>
          <w:szCs w:val="32"/>
          <w:cs/>
        </w:rPr>
        <w:t>จะพบว่ามีพฤติกรรมเศร้า ร้องไห้มาก รับประทานอาหารไม่ได้ พัฒนาการเคลื่อนไหวล่าช้า ซึม ทื่อ การเจริญเติบโตหยุดชะงัก มีอาการเศร้าตั้งแต่วัยเด็ก เมื่อโตเป็นผู้ใหญ่จะมีพฤติกรรมเศร้ามาก ในวัยสูงอายุประสบการณ์ความล้มเหลว การพรากจากการเปลี่ยนสถานภาพทางครอบครัวและสังคมทาให้เกิดความรู้สึกไร้ค่า ล้มเหลว หมดหวังกับชีวิต</w:t>
      </w:r>
    </w:p>
    <w:p w14:paraId="28FB9486"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ปัจจัยด้านการรู้คิด (</w:t>
      </w:r>
      <w:r w:rsidRPr="00B11E48">
        <w:rPr>
          <w:rFonts w:ascii="TH SarabunPSK" w:hAnsi="TH SarabunPSK" w:cs="TH SarabunPSK"/>
          <w:sz w:val="32"/>
          <w:szCs w:val="32"/>
        </w:rPr>
        <w:t xml:space="preserve">Cognitive factors) </w:t>
      </w:r>
      <w:r w:rsidRPr="00B11E48">
        <w:rPr>
          <w:rFonts w:ascii="TH SarabunPSK" w:hAnsi="TH SarabunPSK" w:cs="TH SarabunPSK"/>
          <w:sz w:val="32"/>
          <w:szCs w:val="32"/>
          <w:cs/>
        </w:rPr>
        <w:t>ทฤษฎีด้านการรับรู้ พบว่า ความเศร้าเกิดจากการที่บุคคลมีความคิดเกี่ยวกับตนเองในทางลบ คิดโทษตนเอง ทำร้ายตนเอง ส่งผลให้บุคคลมีแนวโน้มให้เกิดอารมณ์เศร้า กล่าวถึงสาเหตุ 3 ประการ คือ ความคาดหวังด้านสิ่งแวดล้อมในทางลบ         ความคาดหวังตนเองในทางลบ และความคาดหวังอนาคตในทางลบ ความรู้สึกในทางลบของบุคคลจะมีผลในการทำลายพัฒนาการทางความคิดของบุคคล ทำลายความรู้สึกมีคุณค่าของตนเอง ทำให้เกิดความรู้สึกที่ว่าตนเองต่ำต้อยและเศร้ามาก เมื่อเข้าสู่วัยสูงอายุความคิดและความรู้สึกทางลบต่อตนเอง สิ่งแวดล้อมและอนาคตมีมากขึ้นเนื่องจากความสูญเสียและความเปลี่ยนแปลง</w:t>
      </w:r>
    </w:p>
    <w:p w14:paraId="567DADF2"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ปัจจัยด้านพฤติกรรม (</w:t>
      </w:r>
      <w:r w:rsidRPr="00B11E48">
        <w:rPr>
          <w:rFonts w:ascii="TH SarabunPSK" w:hAnsi="TH SarabunPSK" w:cs="TH SarabunPSK"/>
          <w:sz w:val="32"/>
          <w:szCs w:val="32"/>
        </w:rPr>
        <w:t xml:space="preserve">Behavioral factors) </w:t>
      </w:r>
      <w:r w:rsidRPr="00B11E48">
        <w:rPr>
          <w:rFonts w:ascii="TH SarabunPSK" w:hAnsi="TH SarabunPSK" w:cs="TH SarabunPSK"/>
          <w:sz w:val="32"/>
          <w:szCs w:val="32"/>
          <w:cs/>
        </w:rPr>
        <w:t xml:space="preserve">มีความเกี่ยวข้องกับอาการของโรคซึมเศร้า เช่น ผู้ที่ประสบกับความล้มเหลวในชีวิตและผิดหวังซ้ำ ๆ จะก่อให้เกิดความท้อแท้สิ้นหวังและหมดอาลัยตายอยากในชีวิตจนนาไปสู่โรคซึมเศร้า </w:t>
      </w:r>
    </w:p>
    <w:p w14:paraId="2E8711E1"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ปัจจัยทางสังคม (</w:t>
      </w:r>
      <w:r w:rsidRPr="00B11E48">
        <w:rPr>
          <w:rFonts w:ascii="TH SarabunPSK" w:hAnsi="TH SarabunPSK" w:cs="TH SarabunPSK"/>
          <w:sz w:val="32"/>
          <w:szCs w:val="32"/>
        </w:rPr>
        <w:t xml:space="preserve">Social factors) </w:t>
      </w:r>
      <w:r w:rsidRPr="00B11E48">
        <w:rPr>
          <w:rFonts w:ascii="TH SarabunPSK" w:hAnsi="TH SarabunPSK" w:cs="TH SarabunPSK"/>
          <w:sz w:val="32"/>
          <w:szCs w:val="32"/>
          <w:cs/>
        </w:rPr>
        <w:t>อธิบายว่า ภาวะซึมเศร้าเป็นปฏิกิริยาที่บุคคลแสดงออกมาในการเผชิญกับภาวะกดดันจากสิ่งแวดล้อมภายนอก เชื่อว่าภาวะซึมเศร้าเป็นผลจากจารีต ประเพณีและวัฒนธรรมที่เสื่อมลง ทำให้บุคคลนั้นยอมรับสภาพ ปรับตัวให้เข้ากับสังคมดังกล่าวไม่ได้ เกิดทัศนคติทางลบและแยกตัวตามมา ปัจจัยทางสังคมยังรวมปัญหาด้านสัมพันธภาพและปัญหาสังคม ทำให้บุคคลนั้นยอมรับสภาพดังกล่าวไม่ได้ เกิดทัศนคติทางลบแยกตัวและอีกอย่างที่สำคัญ คือ      การขาดการสนับสนุนทางสังคม โดยเฉพาะการสูญเสียบุคคลอันเป็นที่รัก การหย่าร้าง การเปลี่ยนบทบาทเป็นตัวกระตุ้นให้เกิดอาการของโรคซึมเศร้า และเป็นปัจจัยที่ทาให้เกิดอาการของโรคซึมเศร้าของผู้ป่วยนั้นคงอยู่ต่อไปด้วย ได้แก่เหตุการณ์ความเครียดต่าง ๆ ในชีวิตและการเปลี่ยนแปลงต่าง ๆ ที่เกิดขึ้นในชีวิต รวมถึงปัญหาสัมพันธภาพและปัญหาสังคมต่าง ๆ โดยจะพบว่าผู้ป่วยซึมเศร้าหลายรายมักประสบปัญหาความเครียดต่าง ๆ เหตุการณ์ต่าง ๆ ในชีวิตในระยะ 6</w:t>
      </w:r>
      <w:r w:rsidRPr="00B11E48">
        <w:rPr>
          <w:rFonts w:ascii="TH SarabunPSK" w:hAnsi="TH SarabunPSK" w:cs="TH SarabunPSK"/>
          <w:sz w:val="32"/>
          <w:szCs w:val="32"/>
        </w:rPr>
        <w:t xml:space="preserve"> </w:t>
      </w:r>
      <w:r w:rsidRPr="00B11E48">
        <w:rPr>
          <w:rFonts w:ascii="TH SarabunPSK" w:hAnsi="TH SarabunPSK" w:cs="TH SarabunPSK"/>
          <w:sz w:val="32"/>
          <w:szCs w:val="32"/>
          <w:cs/>
        </w:rPr>
        <w:t>เดือนถึง 1</w:t>
      </w:r>
      <w:r w:rsidRPr="00B11E48">
        <w:rPr>
          <w:rFonts w:ascii="TH SarabunPSK" w:hAnsi="TH SarabunPSK" w:cs="TH SarabunPSK"/>
          <w:sz w:val="32"/>
          <w:szCs w:val="32"/>
        </w:rPr>
        <w:t xml:space="preserve"> </w:t>
      </w:r>
      <w:r w:rsidRPr="00B11E48">
        <w:rPr>
          <w:rFonts w:ascii="TH SarabunPSK" w:hAnsi="TH SarabunPSK" w:cs="TH SarabunPSK"/>
          <w:sz w:val="32"/>
          <w:szCs w:val="32"/>
          <w:cs/>
        </w:rPr>
        <w:t xml:space="preserve">ปี ก่อนที่จะเกิดอาการของโรคซึมเศร้าขึ้น </w:t>
      </w:r>
    </w:p>
    <w:p w14:paraId="0EC5ACF9"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ปัญหาสัมพันธภาพ 4 ด้าน ที่เกี่ยวข้องกับอาการของโรคซึมเศร้า ได้แก่</w:t>
      </w:r>
    </w:p>
    <w:p w14:paraId="508983D4"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1.อารมณ์โศกเศร้าจากการสูญเสีย (</w:t>
      </w:r>
      <w:r w:rsidRPr="00B11E48">
        <w:rPr>
          <w:rFonts w:ascii="TH SarabunPSK" w:hAnsi="TH SarabunPSK" w:cs="TH SarabunPSK"/>
          <w:sz w:val="32"/>
          <w:szCs w:val="32"/>
        </w:rPr>
        <w:t xml:space="preserve">grief or complicated bereavement) </w:t>
      </w:r>
      <w:r w:rsidRPr="00B11E48">
        <w:rPr>
          <w:rFonts w:ascii="TH SarabunPSK" w:hAnsi="TH SarabunPSK" w:cs="TH SarabunPSK"/>
          <w:sz w:val="32"/>
          <w:szCs w:val="32"/>
          <w:cs/>
        </w:rPr>
        <w:t>บุคคลอันเป็นที่รักและใกล้ชิด เช่น คู่สมรส หรือญาติพี่น้องใกล้ชิด</w:t>
      </w:r>
    </w:p>
    <w:p w14:paraId="46933EC5"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lastRenderedPageBreak/>
        <w:t>2.ความขัดแย้งทางบทบาทสัมพันธภาพระหว่างบุคคล (</w:t>
      </w:r>
      <w:r w:rsidRPr="00B11E48">
        <w:rPr>
          <w:rFonts w:ascii="TH SarabunPSK" w:hAnsi="TH SarabunPSK" w:cs="TH SarabunPSK"/>
          <w:sz w:val="32"/>
          <w:szCs w:val="32"/>
        </w:rPr>
        <w:t xml:space="preserve">interpersonal role disputes) </w:t>
      </w:r>
      <w:r w:rsidRPr="00B11E48">
        <w:rPr>
          <w:rFonts w:ascii="TH SarabunPSK" w:hAnsi="TH SarabunPSK" w:cs="TH SarabunPSK"/>
          <w:sz w:val="32"/>
          <w:szCs w:val="32"/>
          <w:cs/>
        </w:rPr>
        <w:t>ซึ่งคือความขัดแย้งหรือความเห็นไม่ลงรอยกับบุคคลใกล้ชิด เช่น คู่สมรส คนรัก ญาติพี่น้องเพื่อนสนิท เจ้านายหรือผู้บังคับบัญชา เพื่อนร่วมงาน</w:t>
      </w:r>
    </w:p>
    <w:p w14:paraId="19DBF4D8"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3.การเปลี่ยนผ่านบทบาท (</w:t>
      </w:r>
      <w:r w:rsidRPr="00B11E48">
        <w:rPr>
          <w:rFonts w:ascii="TH SarabunPSK" w:hAnsi="TH SarabunPSK" w:cs="TH SarabunPSK"/>
          <w:sz w:val="32"/>
          <w:szCs w:val="32"/>
        </w:rPr>
        <w:t xml:space="preserve">role transition) </w:t>
      </w:r>
      <w:r w:rsidRPr="00B11E48">
        <w:rPr>
          <w:rFonts w:ascii="TH SarabunPSK" w:hAnsi="TH SarabunPSK" w:cs="TH SarabunPSK"/>
          <w:sz w:val="32"/>
          <w:szCs w:val="32"/>
          <w:cs/>
        </w:rPr>
        <w:t>หมายถึง การเปลี่ยนแปลงใด ๆ ที่เกิดขึ้นกับชีวิต ได้แก่ การเปลี่ยนแปลงตามพัฒนาการในช่วงวัยต่าง ๆ เช่น การเปลี่ยนช่วงวัย การแต่งงานการมีบุตร วิกฤติวัยกลางคน การเกษียณอายุ และการเปลี่ยนแปลงอื่น ๆ</w:t>
      </w:r>
    </w:p>
    <w:p w14:paraId="264CBDD0" w14:textId="77777777" w:rsidR="00E914E0" w:rsidRPr="00B11E48" w:rsidRDefault="00E914E0" w:rsidP="00AD411C">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4 .ความบกพร่องทางสัมพันธภาพระหว่างบุคคล (</w:t>
      </w:r>
      <w:r w:rsidRPr="00B11E48">
        <w:rPr>
          <w:rFonts w:ascii="TH SarabunPSK" w:hAnsi="TH SarabunPSK" w:cs="TH SarabunPSK"/>
          <w:sz w:val="32"/>
          <w:szCs w:val="32"/>
        </w:rPr>
        <w:t xml:space="preserve">interpersonal deficits) </w:t>
      </w:r>
      <w:r w:rsidRPr="00B11E48">
        <w:rPr>
          <w:rFonts w:ascii="TH SarabunPSK" w:hAnsi="TH SarabunPSK" w:cs="TH SarabunPSK"/>
          <w:sz w:val="32"/>
          <w:szCs w:val="32"/>
          <w:cs/>
        </w:rPr>
        <w:t>หมายถึง การขาดทักษะทางสัมพันธภาพ หรือทักษะทางสังคม (</w:t>
      </w:r>
      <w:r w:rsidRPr="00B11E48">
        <w:rPr>
          <w:rFonts w:ascii="TH SarabunPSK" w:hAnsi="TH SarabunPSK" w:cs="TH SarabunPSK"/>
          <w:sz w:val="32"/>
          <w:szCs w:val="32"/>
        </w:rPr>
        <w:t xml:space="preserve">interpersonal or social skills) </w:t>
      </w:r>
      <w:r w:rsidRPr="00B11E48">
        <w:rPr>
          <w:rFonts w:ascii="TH SarabunPSK" w:hAnsi="TH SarabunPSK" w:cs="TH SarabunPSK"/>
          <w:sz w:val="32"/>
          <w:szCs w:val="32"/>
          <w:cs/>
        </w:rPr>
        <w:t>ซึ่งก่อให้เกิดปัญหาในการสร้างสัมพันธภาพหรือการรักษาสัมพันธภาพที่มีให้คงอยู่หรือขาดการสนับสนุนทางสังคมรวมถึงการแยกตัวทางสังคม</w:t>
      </w:r>
    </w:p>
    <w:p w14:paraId="691AA901" w14:textId="77777777" w:rsidR="00E914E0" w:rsidRPr="00B11E48" w:rsidRDefault="00E914E0" w:rsidP="00E914E0">
      <w:pPr>
        <w:spacing w:before="240"/>
        <w:jc w:val="thaiDistribute"/>
        <w:rPr>
          <w:rFonts w:ascii="TH SarabunPSK" w:eastAsia="Calibri" w:hAnsi="TH SarabunPSK" w:cs="TH SarabunPSK"/>
          <w:b/>
          <w:bCs/>
          <w:color w:val="auto"/>
          <w:sz w:val="32"/>
          <w:szCs w:val="32"/>
        </w:rPr>
      </w:pPr>
      <w:r w:rsidRPr="00B11E48">
        <w:rPr>
          <w:rFonts w:ascii="TH SarabunPSK" w:eastAsia="Calibri" w:hAnsi="TH SarabunPSK" w:cs="TH SarabunPSK"/>
          <w:b/>
          <w:bCs/>
          <w:color w:val="auto"/>
          <w:sz w:val="32"/>
          <w:szCs w:val="32"/>
          <w:cs/>
        </w:rPr>
        <w:t>องค์ความรู้ที่ได้จากการวิจัย</w:t>
      </w:r>
    </w:p>
    <w:p w14:paraId="3ED28067" w14:textId="77777777" w:rsidR="00E914E0" w:rsidRPr="00B11E48" w:rsidRDefault="00E914E0" w:rsidP="00192A71">
      <w:pPr>
        <w:jc w:val="thaiDistribute"/>
        <w:rPr>
          <w:rFonts w:ascii="TH SarabunPSK" w:eastAsia="Calibri" w:hAnsi="TH SarabunPSK" w:cs="TH SarabunPSK"/>
          <w:color w:val="auto"/>
          <w:sz w:val="32"/>
          <w:szCs w:val="32"/>
        </w:rPr>
      </w:pPr>
      <w:r w:rsidRPr="00B11E48">
        <w:rPr>
          <w:rFonts w:ascii="TH SarabunPSK" w:eastAsia="Calibri" w:hAnsi="TH SarabunPSK" w:cs="TH SarabunPSK"/>
          <w:b/>
          <w:bCs/>
          <w:color w:val="auto"/>
          <w:sz w:val="32"/>
          <w:szCs w:val="32"/>
          <w:cs/>
        </w:rPr>
        <w:tab/>
      </w:r>
      <w:r w:rsidRPr="00B11E48">
        <w:rPr>
          <w:rFonts w:ascii="TH SarabunPSK" w:eastAsia="Calibri" w:hAnsi="TH SarabunPSK" w:cs="TH SarabunPSK"/>
          <w:color w:val="auto"/>
          <w:sz w:val="32"/>
          <w:szCs w:val="32"/>
          <w:cs/>
        </w:rPr>
        <w:t>จากการศึกษาทำให้ผู้วิจัยสังเคราะห์องค์ความรู้เรื่อง การใช้หลักพุทธธรรมเพื่อเยียวยาผู้ป่วยโรคซึมเศร้า ออกมาดังนี้</w:t>
      </w:r>
    </w:p>
    <w:p w14:paraId="2C94BE9E" w14:textId="77777777" w:rsidR="00E914E0" w:rsidRPr="00B11E48" w:rsidRDefault="00E914E0" w:rsidP="00E914E0">
      <w:pPr>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ab/>
        <w:t>1. ความเข้าใจสาเหตุของโรคซึมเศร้าจากมุมมองสหวิทยาการ ผู้ป่วยซึมเศร้าไม่ได้เกิดจากปัจจัยทางสมองอย่างเดียว แต่เกิดจากกระบวนการซับซ้อนทั้ง 4 ด้าน ได้แก่</w:t>
      </w:r>
    </w:p>
    <w:p w14:paraId="61618D03" w14:textId="77777777" w:rsidR="00E914E0" w:rsidRPr="00B11E48" w:rsidRDefault="00E914E0" w:rsidP="00E914E0">
      <w:pPr>
        <w:ind w:firstLine="144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ชีววิทยา ความไม่สมดุลของสารสื่อประสาท (</w:t>
      </w:r>
      <w:r w:rsidRPr="00B11E48">
        <w:rPr>
          <w:rFonts w:ascii="TH SarabunPSK" w:eastAsia="Calibri" w:hAnsi="TH SarabunPSK" w:cs="TH SarabunPSK"/>
          <w:color w:val="auto"/>
          <w:sz w:val="32"/>
          <w:szCs w:val="32"/>
        </w:rPr>
        <w:t xml:space="preserve">Serotonin, Dopamine, Norepinephrine) </w:t>
      </w:r>
      <w:r w:rsidRPr="00B11E48">
        <w:rPr>
          <w:rFonts w:ascii="TH SarabunPSK" w:eastAsia="Calibri" w:hAnsi="TH SarabunPSK" w:cs="TH SarabunPSK"/>
          <w:color w:val="auto"/>
          <w:sz w:val="32"/>
          <w:szCs w:val="32"/>
          <w:cs/>
        </w:rPr>
        <w:t>และองค์ประกอบทางพันธุกรรม</w:t>
      </w:r>
    </w:p>
    <w:p w14:paraId="766B8F38" w14:textId="77777777" w:rsidR="00E914E0" w:rsidRPr="00B11E48" w:rsidRDefault="00E914E0" w:rsidP="00E914E0">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จิตใจ  ความขัดแย้งภายในใจ การสูญเสียในอดีต วัยเด็กที่ขาดการดูแล</w:t>
      </w:r>
    </w:p>
    <w:p w14:paraId="17623D19" w14:textId="77777777" w:rsidR="00E914E0" w:rsidRPr="00B11E48" w:rsidRDefault="00E914E0" w:rsidP="00E914E0">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ความคิด รูปแบบความคิดเชิงลบ ต่อตนเอง สิ่งแวดล้อม และอนาคต</w:t>
      </w:r>
    </w:p>
    <w:p w14:paraId="2ECEB556" w14:textId="77777777" w:rsidR="00E914E0" w:rsidRPr="00B11E48" w:rsidRDefault="00E914E0" w:rsidP="00E914E0">
      <w:pPr>
        <w:ind w:firstLine="144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พฤติกรรมและสังคม: ความล้มเหลวซ้ำ ๆ ความกดดันทางสังคม และปัญหาสัมพันธภาพ</w:t>
      </w:r>
    </w:p>
    <w:p w14:paraId="4B0F6222"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องค์ความรู้สำคัญ โรคซึมเศร้าเป็นปัญหา “กาย-ใจ-สังคม” ซึ่งเชื่อมโยงซึ่งกันและกัน และต้องใช้การบำบัดแบบองค์รวม</w:t>
      </w:r>
    </w:p>
    <w:p w14:paraId="28348D8B"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xml:space="preserve">2. ความเชื่อมโยงระหว่างโรคซึมเศร้าในปัจจุบันและพุทธธรรม แม้คำว่า “โรคซึมเศร้า” จะไม่ปรากฏในคัมภีร์ แต่พุทธศาสนาอธิบาย “ภาวะทุกข์ทางใจ” ไว้อย่างชัดเจนผ่านหลักอริยสัจ 4 และขันธ์ 5 ซึ่งสอดคล้องกับลักษณะอาการซึมเศร้า เช่น </w:t>
      </w:r>
    </w:p>
    <w:p w14:paraId="0326C326" w14:textId="77777777" w:rsidR="00E914E0" w:rsidRPr="00B11E48" w:rsidRDefault="00E914E0" w:rsidP="00E914E0">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xml:space="preserve">- กิเลส ตัณหา อุปาทาน </w:t>
      </w:r>
      <w:r w:rsidRPr="00B11E48">
        <w:rPr>
          <w:rFonts w:ascii="Arial" w:eastAsia="Calibri" w:hAnsi="Arial" w:cs="Arial" w:hint="cs"/>
          <w:color w:val="auto"/>
          <w:sz w:val="32"/>
          <w:szCs w:val="32"/>
          <w:cs/>
        </w:rPr>
        <w:t>→</w:t>
      </w:r>
      <w:r w:rsidRPr="00B11E48">
        <w:rPr>
          <w:rFonts w:ascii="TH SarabunPSK" w:eastAsia="Calibri" w:hAnsi="TH SarabunPSK" w:cs="TH SarabunPSK"/>
          <w:color w:val="auto"/>
          <w:sz w:val="32"/>
          <w:szCs w:val="32"/>
          <w:cs/>
        </w:rPr>
        <w:t xml:space="preserve"> รากของทุกข์</w:t>
      </w:r>
    </w:p>
    <w:p w14:paraId="01193E62" w14:textId="77777777" w:rsidR="00E914E0" w:rsidRPr="00B11E48" w:rsidRDefault="00E914E0" w:rsidP="00E914E0">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xml:space="preserve">- ความยึดติด ความพลัดพราก การไม่ได้ดั่งใจ </w:t>
      </w:r>
      <w:r w:rsidRPr="00B11E48">
        <w:rPr>
          <w:rFonts w:ascii="Arial" w:eastAsia="Calibri" w:hAnsi="Arial" w:cs="Arial" w:hint="cs"/>
          <w:color w:val="auto"/>
          <w:sz w:val="32"/>
          <w:szCs w:val="32"/>
          <w:cs/>
        </w:rPr>
        <w:t>→</w:t>
      </w:r>
      <w:r w:rsidRPr="00B11E48">
        <w:rPr>
          <w:rFonts w:ascii="TH SarabunPSK" w:eastAsia="Calibri" w:hAnsi="TH SarabunPSK" w:cs="TH SarabunPSK"/>
          <w:color w:val="auto"/>
          <w:sz w:val="32"/>
          <w:szCs w:val="32"/>
          <w:cs/>
        </w:rPr>
        <w:t xml:space="preserve"> ทำให้เกิดโศกเศร้า โทมนัส</w:t>
      </w:r>
    </w:p>
    <w:p w14:paraId="407AE436" w14:textId="77777777" w:rsidR="00E914E0" w:rsidRPr="00B11E48" w:rsidRDefault="00E914E0" w:rsidP="00E914E0">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xml:space="preserve">- การไม่เห็นไตรลักษณ์ </w:t>
      </w:r>
      <w:r w:rsidRPr="00B11E48">
        <w:rPr>
          <w:rFonts w:ascii="Arial" w:eastAsia="Calibri" w:hAnsi="Arial" w:cs="Arial" w:hint="cs"/>
          <w:color w:val="auto"/>
          <w:sz w:val="32"/>
          <w:szCs w:val="32"/>
          <w:cs/>
        </w:rPr>
        <w:t>→</w:t>
      </w:r>
      <w:r w:rsidRPr="00B11E48">
        <w:rPr>
          <w:rFonts w:ascii="TH SarabunPSK" w:eastAsia="Calibri" w:hAnsi="TH SarabunPSK" w:cs="TH SarabunPSK"/>
          <w:color w:val="auto"/>
          <w:sz w:val="32"/>
          <w:szCs w:val="32"/>
          <w:cs/>
        </w:rPr>
        <w:t xml:space="preserve"> ทำให้เกิดความคับข้องใจทางอารมณ์</w:t>
      </w:r>
    </w:p>
    <w:p w14:paraId="4591B557"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องค์ความรู้สำคัญ พุทธศาสนาเป็นกรอบอธิบายโรคซึมเศร้าที่เน้นความจริงของจิตใจมนุษย์โดยไม่ขัดแย้งกับความรู้ทางแพทย์ปัจจุบัน</w:t>
      </w:r>
    </w:p>
    <w:p w14:paraId="01E6AD84"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lastRenderedPageBreak/>
        <w:t>3. หลักภาวนา 4 คือเครื่องมือสำคัญในการเยียวยา งานวิจัยเสนอว่า หลักภาวนา 4 สามารถใช้บำบัดผู้ป่วยซึมเศร้าได้อย่างมีประสิทธิภาพ ดังนี้</w:t>
      </w:r>
    </w:p>
    <w:p w14:paraId="099B4B71" w14:textId="77777777" w:rsidR="00E914E0" w:rsidRPr="00B11E48" w:rsidRDefault="00E914E0" w:rsidP="00E914E0">
      <w:pPr>
        <w:ind w:firstLine="144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กายภาวนา – การพัฒนากายและสิ่งแวดล้อมกิจกรรมที่ช่วยปรับสภาพกายและอารมณ์ เช่น ออกกำลังกาย นอนหลับดี วาดรูป อ่านหนังสือ สวดมนต์ ฟังธรรม ทำงานบ้าน ทำสวน ฯลฯ</w:t>
      </w:r>
    </w:p>
    <w:p w14:paraId="25A9E128" w14:textId="77777777" w:rsidR="00E914E0" w:rsidRPr="00B11E48" w:rsidRDefault="00E914E0" w:rsidP="00E914E0">
      <w:pPr>
        <w:ind w:firstLine="144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ศีลภาวนา – การพัฒนาพฤติกรรมและวินัย การไม่ละเมิดศีล การมีกรอบพฤติกรรมที่ดี ช่วยให้จิตมีความมั่นคง ลดความฟุ้งซ่าน และลดปัจจัยเสี่ยงทางจิตใจ</w:t>
      </w:r>
    </w:p>
    <w:p w14:paraId="012F815C" w14:textId="77777777" w:rsidR="00E914E0" w:rsidRPr="00B11E48" w:rsidRDefault="00E914E0" w:rsidP="00B11E48">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จิตภาวนา – การพัฒนาจิตใจ สมาธิภาวนา โยคะ กิจกรรมสร้างสติ  ทำให้จิตใจสงบ รับมืออารมณ์ได้ดีขึ้น ลดความคิดด้านลบ</w:t>
      </w:r>
    </w:p>
    <w:p w14:paraId="168255BE" w14:textId="77777777" w:rsidR="00E914E0" w:rsidRPr="00B11E48" w:rsidRDefault="00E914E0" w:rsidP="00B11E48">
      <w:pPr>
        <w:ind w:left="720"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 ปัญญาภาวนา – การพัฒนาปัญญา การเห็นไตรลักษณ์ ความไม่เที่ยง ทุกข์ อนัตตา ช่วยให้ผู้ป่วยเข้าใจความเป็นจริงของชีวิต ลดการยึดติด เห็นทุกข์อย่างรู้เท่าทัน</w:t>
      </w:r>
    </w:p>
    <w:p w14:paraId="21201568"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องค์ความรู้สำคัญ การรักษาที่ผสานภาวนา 4 ทำให้ผู้ป่วยมีเครื่องมือฟื้นฟูใจแบบยั่งยืน ไม่ใช่แค่ลดอาการ แต่ปรับวิธีคิดและวิธีมองโลกใหม่ทั้งหมด</w:t>
      </w:r>
    </w:p>
    <w:p w14:paraId="66E20707"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4. วิธีการทางพุทธจิตวิทยามีพื้นฐานเหมือนจิตบำบัด งานวิจัยพบว่า วิธีของพระพุทธเจ้าในการเยียวยาผู้คน เช่น การฟังทุกข์ การเข้าใจสภาพจิตผู้ฟัง การให้ธรรมะที่ตรงกับอุปนิสัย คือกระบวนการเดียวกับที่จิตบำบัดสมัยใหม่ใช้ ได้แก่ การสร้างสัมพันธภาพบำบัด และการใช้คำแนะนำเพื่อปรับความคิด</w:t>
      </w:r>
    </w:p>
    <w:p w14:paraId="083485FE"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องค์ความรู้สำคัญ พุทธธรรมไม่ขัดแย้งกับจิตวิทยาสมัยใหม่ แต่เป็นรากฐานของศาสตร์การบำบัดระดับลึก</w:t>
      </w:r>
    </w:p>
    <w:p w14:paraId="62050AB5"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5. การเห็นไตรลักษณ์ทำให้ผู้ป่วยฟื้นคืนคุณภาพชีวิต เมื่อผู้ป่วยเข้าใจว่า ทุกอย่างไม่เที่ยง ความทุกข์เป็นส่วนหนึ่งของชีวิต “ตัวเรา” เป็นเพียงสภาวธรรม ไม่ใช่สิ่งต้องยึดถือ ผู้ป่วยสามารถ ปล่อยวางความคิดลบ ลดความยึดมั่นในอารมณ์ กลับมาใช้ชีวิตในสังคมได้</w:t>
      </w:r>
    </w:p>
    <w:p w14:paraId="7678ACC0" w14:textId="77777777" w:rsidR="00E914E0" w:rsidRPr="00B11E48" w:rsidRDefault="00E914E0"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color w:val="auto"/>
          <w:sz w:val="32"/>
          <w:szCs w:val="32"/>
          <w:cs/>
        </w:rPr>
        <w:t>องค์ความรู้สำคัญ การรู้เท่าทันอารมณ์และเห็นตามความเป็นจริงเป็นการรักษาที่แก้ “รากของทุกข์” ไม่ใช่เฉพาะอาการ</w:t>
      </w:r>
    </w:p>
    <w:p w14:paraId="0E882A47" w14:textId="1024789B" w:rsidR="00E914E0" w:rsidRPr="00B11E48" w:rsidRDefault="00E914E0" w:rsidP="00E914E0">
      <w:pPr>
        <w:ind w:firstLine="720"/>
        <w:jc w:val="thaiDistribute"/>
        <w:rPr>
          <w:rFonts w:ascii="TH SarabunPSK" w:eastAsia="Calibri" w:hAnsi="TH SarabunPSK" w:cs="TH SarabunPSK"/>
          <w:noProof/>
          <w:color w:val="auto"/>
          <w:sz w:val="32"/>
          <w:szCs w:val="32"/>
        </w:rPr>
      </w:pPr>
    </w:p>
    <w:p w14:paraId="6E2FFB39" w14:textId="208E42E4" w:rsidR="00BD4BB1" w:rsidRPr="00B11E48" w:rsidRDefault="00BD4BB1" w:rsidP="00E914E0">
      <w:pPr>
        <w:ind w:firstLine="720"/>
        <w:jc w:val="thaiDistribute"/>
        <w:rPr>
          <w:rFonts w:ascii="TH SarabunPSK" w:eastAsia="Calibri" w:hAnsi="TH SarabunPSK" w:cs="TH SarabunPSK"/>
          <w:color w:val="auto"/>
          <w:sz w:val="32"/>
          <w:szCs w:val="32"/>
        </w:rPr>
      </w:pPr>
      <w:r w:rsidRPr="00B11E48">
        <w:rPr>
          <w:rFonts w:ascii="TH SarabunPSK" w:eastAsia="Calibri" w:hAnsi="TH SarabunPSK" w:cs="TH SarabunPSK"/>
          <w:noProof/>
          <w:color w:val="auto"/>
          <w:sz w:val="32"/>
          <w:szCs w:val="32"/>
        </w:rPr>
        <w:lastRenderedPageBreak/>
        <w:drawing>
          <wp:inline distT="0" distB="0" distL="0" distR="0" wp14:anchorId="0DF2F357" wp14:editId="2ABB9478">
            <wp:extent cx="5267960" cy="2872740"/>
            <wp:effectExtent l="0" t="0" r="8890" b="3810"/>
            <wp:docPr id="857513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7960" cy="2872740"/>
                    </a:xfrm>
                    <a:prstGeom prst="rect">
                      <a:avLst/>
                    </a:prstGeom>
                    <a:noFill/>
                    <a:ln>
                      <a:noFill/>
                    </a:ln>
                  </pic:spPr>
                </pic:pic>
              </a:graphicData>
            </a:graphic>
          </wp:inline>
        </w:drawing>
      </w:r>
    </w:p>
    <w:p w14:paraId="487D473E" w14:textId="77777777" w:rsidR="00BD4BB1" w:rsidRPr="00B11E48" w:rsidRDefault="00E914E0" w:rsidP="00BD4BB1">
      <w:pPr>
        <w:spacing w:before="240"/>
        <w:jc w:val="center"/>
        <w:rPr>
          <w:rFonts w:ascii="TH SarabunPSK" w:eastAsia="Calibri" w:hAnsi="TH SarabunPSK" w:cs="TH SarabunPSK"/>
          <w:color w:val="auto"/>
          <w:sz w:val="32"/>
          <w:szCs w:val="32"/>
        </w:rPr>
      </w:pPr>
      <w:r w:rsidRPr="00B11E48">
        <w:rPr>
          <w:rFonts w:ascii="TH SarabunPSK" w:eastAsia="Calibri" w:hAnsi="TH SarabunPSK" w:cs="TH SarabunPSK"/>
          <w:b/>
          <w:bCs/>
          <w:color w:val="auto"/>
          <w:sz w:val="32"/>
          <w:szCs w:val="32"/>
          <w:cs/>
        </w:rPr>
        <w:t>รูปภาพที่ 1</w:t>
      </w:r>
      <w:r w:rsidRPr="00B11E48">
        <w:rPr>
          <w:rFonts w:ascii="TH SarabunPSK" w:eastAsia="Calibri" w:hAnsi="TH SarabunPSK" w:cs="TH SarabunPSK"/>
          <w:color w:val="auto"/>
          <w:sz w:val="32"/>
          <w:szCs w:val="32"/>
          <w:cs/>
        </w:rPr>
        <w:t xml:space="preserve"> รูปแบบการใช้หลักพุทธธรรมเพื่อเยียวยาผู้ป่วยโรคซึมเศร้า</w:t>
      </w:r>
    </w:p>
    <w:p w14:paraId="31A5A3E0" w14:textId="1AFB0355" w:rsidR="00E914E0" w:rsidRPr="00B11E48" w:rsidRDefault="00E914E0" w:rsidP="00BD4BB1">
      <w:pPr>
        <w:spacing w:before="240"/>
        <w:rPr>
          <w:rFonts w:ascii="TH SarabunPSK" w:eastAsia="Calibri" w:hAnsi="TH SarabunPSK" w:cs="TH SarabunPSK"/>
          <w:b/>
          <w:bCs/>
          <w:color w:val="auto"/>
          <w:sz w:val="32"/>
          <w:szCs w:val="32"/>
        </w:rPr>
      </w:pPr>
      <w:r w:rsidRPr="00B11E48">
        <w:rPr>
          <w:rFonts w:ascii="TH SarabunPSK" w:eastAsia="Calibri" w:hAnsi="TH SarabunPSK" w:cs="TH SarabunPSK"/>
          <w:b/>
          <w:bCs/>
          <w:color w:val="auto"/>
          <w:sz w:val="32"/>
          <w:szCs w:val="32"/>
          <w:cs/>
        </w:rPr>
        <w:t>สรุป</w:t>
      </w:r>
    </w:p>
    <w:p w14:paraId="3A8C8F2F" w14:textId="77777777" w:rsidR="00E914E0" w:rsidRPr="00B11E48" w:rsidRDefault="00E914E0" w:rsidP="00E914E0">
      <w:pPr>
        <w:pStyle w:val="NormalWeb"/>
        <w:spacing w:before="120" w:after="0"/>
        <w:ind w:firstLine="720"/>
        <w:jc w:val="thaiDistribute"/>
        <w:rPr>
          <w:rFonts w:ascii="TH SarabunPSK" w:hAnsi="TH SarabunPSK" w:cs="TH SarabunPSK"/>
          <w:sz w:val="32"/>
          <w:szCs w:val="32"/>
        </w:rPr>
      </w:pPr>
      <w:r w:rsidRPr="00B11E48">
        <w:rPr>
          <w:rFonts w:ascii="TH SarabunPSK" w:hAnsi="TH SarabunPSK" w:cs="TH SarabunPSK"/>
          <w:sz w:val="32"/>
          <w:szCs w:val="32"/>
          <w:cs/>
        </w:rPr>
        <w:t>การเจ็บป่วยทางจิตเกิดจากกิเลสตัณหา ส่งผลให้เกิดความผิดปกติ 4 ด้าน คือ                     1) ด้านอารมณ์ 2) ด้านความคิด 3) ด้านพฤติกรรม 4) ด้านร่างกาย พบว่าผู้ป่วยโรคซึมเศร้าได้ยึดหลักธรรมคำสอนของพุทธศาสนามาเป็นคติในการดำเนินชีวิต คือหลักภาวนา 4 เพื่อให้เกิดปัญญารู้แจ้งเห็นจริง และสามารถปรับตัวปรับใจรับกับเหตุการณ์ต่าง ๆ ที่อาจเกิดขึ้นโดยไม่ได้คาดหมายได้อย่างมีสติ เมื่อนำหลักธรรมที่มาประยุกต์ใช้หลักธรรมภาวนา 4 ได้แก่ (1) กายภาวนา คือ วิธีการพัฒนากาย การจัดกิจกรรมที่หลากหลายได้ ไม่ว่ากิจกรรมนันทนาการ การออกกำลังกาย รับประทานอาหารที่เป็นประโยชน์ เว้นจากสิ่งเสพติด กิจกรรมเข้าสังคม รวมไปถึงการจัดอบรมล้วนแล้วมีการเชื่อมโยงที่จะพัฒนากายภาวนาได้ (2) ศีลภาวนา คือ วิธีการพัฒนาศีลในผู้ป่วยโรคซึมเศร้า จัดให้มีอบรมกิจกรรมด้านสัมมาชีพ เช่น การทำอาหาร การจักสาน การส่งเสริมหัตกรรมพื้นบ้าน เป็นต้น    ได้มีงานทำและนิมนต์พระมาอบรมให้ความรู้ด้านศีล 5 หรือศีล 8 สร้างความตระหนักถึงความสำคัญของการปฏิบัติตามศีล เพราะเมื่อผู้ป่วยโรคซึมเศร้าปฏิบัติตามศีลแล้วทำให้จิตใจมีความมั่นคง มีจิตเป็นปกติ ไม่คิดฟุ้งซ่าน ก็ย่อมสามารถป้องกันตนจากโรคซึมเศร้าได้ (3) จิตภาวนา คือ วิธีการพัฒนาจิตในผู้ป่วยโรคซึมเศร้ามีการนิมนต์พระสงฆ์มาอบรมทางจิตแก่ผู้ป่วยโรคซึมเศร้า เช่น การให้ผู้ป่วยโรคซึมเศร้าได้เจริญสมาธิภาวนา ให้องค์ความรู้ด้วยการส่งเสริมสุขภาพทางจิตแก่ผู้ป่วยโรคซึมเศร้า สร้างคุณค่าและตระหนักถึงความสำคัญในตนเองยามประสบปัญหา ก็ให้รู้จักหนักแน่นไม่หวั่นไหว     มีจิตใจที่มั่นคง และมีกิจกรรมส่งเสริมให้ผู้ป่วยโรคซึมเศร้าทำสมาธิภาวนา โดยการนิมนต์พระสงฆ์ให้มาอบรม การทำสมาธิอย่างถูกต้องเหมาะสมกับผู้ผู้ป่วยโรคซึมเศร้า ซึ่งการทำสมาธินั้นสามารถทำได้ทุกที่ทุกเวลาไม่จำกัด เมื่อผู้ผู้ป่วยโรคซึมเศร้าทำสมาธิบ่อย ๆ จิตใจก็จะมั่นคง เบิกบาน (4) ปัญญา</w:t>
      </w:r>
      <w:r w:rsidRPr="00B11E48">
        <w:rPr>
          <w:rFonts w:ascii="TH SarabunPSK" w:hAnsi="TH SarabunPSK" w:cs="TH SarabunPSK"/>
          <w:sz w:val="32"/>
          <w:szCs w:val="32"/>
          <w:cs/>
        </w:rPr>
        <w:lastRenderedPageBreak/>
        <w:t>ภาวนา คือ วิธีการพัฒนาปัญญา มีวิธีการคือให้พระสงฆ์ หรือเจ้าหน้าที่ทางสาธารณสุขมาอบรมแก่ผู้ผู้ป่วยโรคซึมเศร้าด้านสติปัญญาการรู้เท่าทันทางจิต ด้านการคิดถึงสภาพทั้งกายจิตให้เกิดปัญญารับรู้ถึงการเปลี่ยนแปลงของชีวิต ผู้ป่วยโรคซึมเศร้าจะได้มีความเข้าใจชีวิตอย่างปรกติสุขได้</w:t>
      </w:r>
    </w:p>
    <w:p w14:paraId="3D5DCA80" w14:textId="77777777" w:rsidR="00E914E0" w:rsidRPr="00B11E48" w:rsidRDefault="00E914E0" w:rsidP="00E914E0">
      <w:pPr>
        <w:jc w:val="thaiDistribute"/>
        <w:rPr>
          <w:rFonts w:ascii="TH SarabunPSK" w:eastAsia="Calibri" w:hAnsi="TH SarabunPSK" w:cs="TH SarabunPSK"/>
          <w:b/>
          <w:bCs/>
          <w:color w:val="auto"/>
          <w:sz w:val="32"/>
          <w:szCs w:val="32"/>
        </w:rPr>
      </w:pPr>
    </w:p>
    <w:p w14:paraId="522E74D4" w14:textId="77777777" w:rsidR="00E914E0" w:rsidRPr="00B11E48" w:rsidRDefault="00E914E0" w:rsidP="00E914E0">
      <w:pPr>
        <w:jc w:val="thaiDistribute"/>
        <w:rPr>
          <w:rFonts w:ascii="TH SarabunPSK" w:eastAsia="Calibri" w:hAnsi="TH SarabunPSK" w:cs="TH SarabunPSK"/>
          <w:b/>
          <w:bCs/>
          <w:color w:val="auto"/>
          <w:sz w:val="32"/>
          <w:szCs w:val="32"/>
        </w:rPr>
      </w:pPr>
      <w:r w:rsidRPr="00B11E48">
        <w:rPr>
          <w:rFonts w:ascii="TH SarabunPSK" w:eastAsia="Calibri" w:hAnsi="TH SarabunPSK" w:cs="TH SarabunPSK"/>
          <w:b/>
          <w:bCs/>
          <w:color w:val="auto"/>
          <w:sz w:val="32"/>
          <w:szCs w:val="32"/>
          <w:cs/>
        </w:rPr>
        <w:t>ข้อเสนอแนะ</w:t>
      </w:r>
    </w:p>
    <w:p w14:paraId="5B44CB2C" w14:textId="77777777" w:rsidR="00E914E0" w:rsidRPr="00B11E48" w:rsidRDefault="00E914E0" w:rsidP="00D33420">
      <w:pPr>
        <w:pStyle w:val="NoSpacing"/>
        <w:ind w:firstLine="1008"/>
        <w:jc w:val="thaiDistribute"/>
        <w:rPr>
          <w:rFonts w:ascii="TH SarabunPSK" w:hAnsi="TH SarabunPSK" w:cs="TH SarabunPSK"/>
          <w:b/>
          <w:bCs/>
          <w:sz w:val="32"/>
          <w:szCs w:val="32"/>
        </w:rPr>
      </w:pPr>
      <w:r w:rsidRPr="00B11E48">
        <w:rPr>
          <w:rFonts w:ascii="TH SarabunPSK" w:hAnsi="TH SarabunPSK" w:cs="TH SarabunPSK"/>
          <w:b/>
          <w:bCs/>
          <w:sz w:val="32"/>
          <w:szCs w:val="32"/>
          <w:cs/>
        </w:rPr>
        <w:t>1. ข้อเสนอแนะเชิงนโยบาย</w:t>
      </w:r>
    </w:p>
    <w:p w14:paraId="79332EDF" w14:textId="77777777" w:rsidR="00E914E0" w:rsidRPr="00B11E48" w:rsidRDefault="00E914E0" w:rsidP="00D33420">
      <w:pPr>
        <w:pStyle w:val="NoSpacing"/>
        <w:ind w:firstLine="1008"/>
        <w:jc w:val="thaiDistribute"/>
        <w:rPr>
          <w:rFonts w:ascii="TH SarabunPSK" w:hAnsi="TH SarabunPSK" w:cs="TH SarabunPSK"/>
          <w:sz w:val="32"/>
          <w:szCs w:val="32"/>
        </w:rPr>
      </w:pPr>
      <w:r w:rsidRPr="00B11E48">
        <w:rPr>
          <w:rFonts w:ascii="TH SarabunPSK" w:hAnsi="TH SarabunPSK" w:cs="TH SarabunPSK"/>
          <w:sz w:val="32"/>
          <w:szCs w:val="32"/>
          <w:cs/>
        </w:rPr>
        <w:t>หน่วยงานที่เกี่ยวข้องกับผู้ป่วยโรคซึมเศร้า เช่น โรงพยาบาล โรงพยาบาลส่งเสริมสุขภาพตำบลพัฒนาสังคมและความมั่นคงของมนุษย์ โรงพยาบาลส่งเสริมสุขภาพตำบล การศึกษาวิจัยนี้ไปบูรณาการกับการพัฒนาผู้ป่วยโรคซึมเศร้าควรนำหลักพุทธรรม และกิจกรรมเสริมที่ประยุกก</w:t>
      </w:r>
      <w:proofErr w:type="spellStart"/>
      <w:r w:rsidRPr="00B11E48">
        <w:rPr>
          <w:rFonts w:ascii="TH SarabunPSK" w:hAnsi="TH SarabunPSK" w:cs="TH SarabunPSK"/>
          <w:sz w:val="32"/>
          <w:szCs w:val="32"/>
          <w:cs/>
        </w:rPr>
        <w:t>ต์</w:t>
      </w:r>
      <w:proofErr w:type="spellEnd"/>
      <w:r w:rsidRPr="00B11E48">
        <w:rPr>
          <w:rFonts w:ascii="TH SarabunPSK" w:hAnsi="TH SarabunPSK" w:cs="TH SarabunPSK"/>
          <w:sz w:val="32"/>
          <w:szCs w:val="32"/>
          <w:cs/>
        </w:rPr>
        <w:t>ใช้ในการลดปัญหาโรคซึมเศร้าได้อย่างยั่งยืน</w:t>
      </w:r>
    </w:p>
    <w:p w14:paraId="3B9A23B0" w14:textId="77777777" w:rsidR="00E914E0" w:rsidRPr="00B11E48" w:rsidRDefault="00E914E0" w:rsidP="00D33420">
      <w:pPr>
        <w:pStyle w:val="NoSpacing"/>
        <w:ind w:firstLine="1008"/>
        <w:jc w:val="thaiDistribute"/>
        <w:rPr>
          <w:rFonts w:ascii="TH SarabunPSK" w:hAnsi="TH SarabunPSK" w:cs="TH SarabunPSK"/>
          <w:b/>
          <w:bCs/>
          <w:sz w:val="32"/>
          <w:szCs w:val="32"/>
        </w:rPr>
      </w:pPr>
      <w:r w:rsidRPr="00B11E48">
        <w:rPr>
          <w:rFonts w:ascii="TH SarabunPSK" w:hAnsi="TH SarabunPSK" w:cs="TH SarabunPSK"/>
          <w:b/>
          <w:bCs/>
          <w:sz w:val="32"/>
          <w:szCs w:val="32"/>
          <w:cs/>
        </w:rPr>
        <w:t>2. ข้อเสนอแนะเพื่อการวิจัยครั้งต่อไป</w:t>
      </w:r>
    </w:p>
    <w:p w14:paraId="2357E863" w14:textId="77777777" w:rsidR="00E914E0" w:rsidRPr="00B11E48" w:rsidRDefault="00E914E0" w:rsidP="00D33420">
      <w:pPr>
        <w:pStyle w:val="NoSpacing"/>
        <w:ind w:firstLine="1008"/>
        <w:jc w:val="thaiDistribute"/>
        <w:rPr>
          <w:rFonts w:ascii="TH SarabunPSK" w:hAnsi="TH SarabunPSK" w:cs="TH SarabunPSK"/>
          <w:sz w:val="32"/>
          <w:szCs w:val="32"/>
          <w:cs/>
        </w:rPr>
      </w:pPr>
      <w:r w:rsidRPr="00B11E48">
        <w:rPr>
          <w:rFonts w:ascii="TH SarabunPSK" w:hAnsi="TH SarabunPSK" w:cs="TH SarabunPSK"/>
          <w:sz w:val="32"/>
          <w:szCs w:val="32"/>
          <w:cs/>
        </w:rPr>
        <w:t>1) ควรศึกษาหลักพุทธรรมมาประยุกต์ใช้ในสภาพครอบครัวที่มีการสร้างสภาวะกดดันให้กับบุตรหลาน อาทิ การสร้างแรงกดดันในความหวังของตัวบุตรหลานไว้สูง</w:t>
      </w:r>
    </w:p>
    <w:p w14:paraId="7E7AE272" w14:textId="77777777" w:rsidR="00E914E0" w:rsidRDefault="00E914E0" w:rsidP="00D33420">
      <w:pPr>
        <w:pStyle w:val="5175"/>
        <w:tabs>
          <w:tab w:val="left" w:pos="993"/>
          <w:tab w:val="left" w:pos="1134"/>
        </w:tabs>
        <w:spacing w:before="0"/>
        <w:ind w:firstLine="0"/>
      </w:pPr>
      <w:r w:rsidRPr="00B11E48">
        <w:rPr>
          <w:cs/>
        </w:rPr>
        <w:tab/>
        <w:t>2) ควรศึกษาการจัดกิจกรรมตามแนวพุทธศาสนากับการบําบัดผู้ป่วยโรคซึมเศร้า</w:t>
      </w:r>
    </w:p>
    <w:p w14:paraId="7CBBB763" w14:textId="77777777" w:rsidR="00B11E48" w:rsidRPr="00B11E48" w:rsidRDefault="00B11E48" w:rsidP="00D33420">
      <w:pPr>
        <w:pStyle w:val="5175"/>
        <w:tabs>
          <w:tab w:val="left" w:pos="993"/>
          <w:tab w:val="left" w:pos="1134"/>
        </w:tabs>
        <w:spacing w:before="0"/>
        <w:ind w:firstLine="0"/>
      </w:pPr>
    </w:p>
    <w:p w14:paraId="4B4E305E" w14:textId="77777777" w:rsidR="00E914E0" w:rsidRDefault="00E914E0" w:rsidP="00E914E0">
      <w:pPr>
        <w:pStyle w:val="5175"/>
        <w:tabs>
          <w:tab w:val="left" w:pos="993"/>
          <w:tab w:val="left" w:pos="1134"/>
        </w:tabs>
        <w:spacing w:after="240"/>
        <w:ind w:firstLine="0"/>
        <w:jc w:val="center"/>
        <w:rPr>
          <w:rFonts w:eastAsia="Calibri"/>
        </w:rPr>
      </w:pPr>
      <w:r w:rsidRPr="00B11E48">
        <w:rPr>
          <w:noProof/>
        </w:rPr>
        <w:drawing>
          <wp:inline distT="0" distB="0" distL="0" distR="0" wp14:anchorId="4C6C8186" wp14:editId="79B1C779">
            <wp:extent cx="1795145" cy="124460"/>
            <wp:effectExtent l="0" t="0" r="0" b="8890"/>
            <wp:docPr id="60940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p w14:paraId="23551D19" w14:textId="77777777" w:rsidR="00B11E48" w:rsidRPr="00B11E48" w:rsidRDefault="00B11E48" w:rsidP="00B11E48">
      <w:pPr>
        <w:pStyle w:val="5175"/>
        <w:tabs>
          <w:tab w:val="left" w:pos="993"/>
          <w:tab w:val="left" w:pos="1134"/>
        </w:tabs>
        <w:spacing w:before="0" w:after="240"/>
        <w:ind w:firstLine="0"/>
        <w:jc w:val="center"/>
        <w:rPr>
          <w:rFonts w:eastAsia="Calibri"/>
        </w:rPr>
      </w:pPr>
    </w:p>
    <w:p w14:paraId="11A250DB" w14:textId="77777777" w:rsidR="00E914E0" w:rsidRPr="00B11E48" w:rsidRDefault="00E914E0" w:rsidP="00E914E0">
      <w:pPr>
        <w:spacing w:before="240"/>
        <w:jc w:val="thaiDistribute"/>
        <w:rPr>
          <w:rFonts w:ascii="TH SarabunPSK" w:eastAsia="Calibri" w:hAnsi="TH SarabunPSK" w:cs="TH SarabunPSK"/>
          <w:b/>
          <w:bCs/>
          <w:color w:val="auto"/>
          <w:sz w:val="32"/>
          <w:szCs w:val="32"/>
        </w:rPr>
      </w:pPr>
      <w:r w:rsidRPr="00B11E48">
        <w:rPr>
          <w:rFonts w:ascii="TH SarabunPSK" w:eastAsia="Calibri" w:hAnsi="TH SarabunPSK" w:cs="TH SarabunPSK"/>
          <w:b/>
          <w:bCs/>
          <w:color w:val="auto"/>
          <w:sz w:val="32"/>
          <w:szCs w:val="32"/>
          <w:cs/>
        </w:rPr>
        <w:t>บรรณานุกรม</w:t>
      </w:r>
    </w:p>
    <w:p w14:paraId="2093CFE2" w14:textId="77777777" w:rsidR="00D33420" w:rsidRPr="00B11E48" w:rsidRDefault="00D33420" w:rsidP="00D33420">
      <w:pPr>
        <w:pStyle w:val="NoSpacing"/>
        <w:spacing w:before="240"/>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ถนอมศรี อินทนนท์</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แผนการพยาบาลผู้ป่วยจิตเวช</w:t>
      </w:r>
      <w:r w:rsidRPr="00B11E48">
        <w:rPr>
          <w:rFonts w:ascii="TH SarabunPSK" w:hAnsi="TH SarabunPSK" w:cs="TH SarabunPSK"/>
          <w:sz w:val="32"/>
          <w:szCs w:val="32"/>
        </w:rPr>
        <w:t>. (</w:t>
      </w:r>
      <w:r w:rsidRPr="00B11E48">
        <w:rPr>
          <w:rFonts w:ascii="TH SarabunPSK" w:hAnsi="TH SarabunPSK" w:cs="TH SarabunPSK"/>
          <w:sz w:val="32"/>
          <w:szCs w:val="32"/>
          <w:cs/>
        </w:rPr>
        <w:t>นครศรีธรรมราช: พี.</w:t>
      </w:r>
      <w:proofErr w:type="gramStart"/>
      <w:r w:rsidRPr="00B11E48">
        <w:rPr>
          <w:rFonts w:ascii="TH SarabunPSK" w:hAnsi="TH SarabunPSK" w:cs="TH SarabunPSK"/>
          <w:sz w:val="32"/>
          <w:szCs w:val="32"/>
          <w:cs/>
        </w:rPr>
        <w:t>เจ.เพลท</w:t>
      </w:r>
      <w:proofErr w:type="gramEnd"/>
      <w:r w:rsidRPr="00B11E48">
        <w:rPr>
          <w:rFonts w:ascii="TH SarabunPSK" w:hAnsi="TH SarabunPSK" w:cs="TH SarabunPSK"/>
          <w:sz w:val="32"/>
          <w:szCs w:val="32"/>
          <w:cs/>
        </w:rPr>
        <w:t>.</w:t>
      </w:r>
      <w:proofErr w:type="spellStart"/>
      <w:r w:rsidRPr="00B11E48">
        <w:rPr>
          <w:rFonts w:ascii="TH SarabunPSK" w:hAnsi="TH SarabunPSK" w:cs="TH SarabunPSK"/>
          <w:sz w:val="32"/>
          <w:szCs w:val="32"/>
          <w:cs/>
        </w:rPr>
        <w:t>โปรเซสเซอร์</w:t>
      </w:r>
      <w:proofErr w:type="spellEnd"/>
      <w:r w:rsidRPr="00B11E48">
        <w:rPr>
          <w:rFonts w:ascii="TH SarabunPSK" w:hAnsi="TH SarabunPSK" w:cs="TH SarabunPSK"/>
          <w:sz w:val="32"/>
          <w:szCs w:val="32"/>
        </w:rPr>
        <w:t xml:space="preserve">. </w:t>
      </w:r>
      <w:r w:rsidRPr="00B11E48">
        <w:rPr>
          <w:rFonts w:ascii="TH SarabunPSK" w:hAnsi="TH SarabunPSK" w:cs="TH SarabunPSK"/>
          <w:sz w:val="32"/>
          <w:szCs w:val="32"/>
          <w:cs/>
        </w:rPr>
        <w:t>2536)</w:t>
      </w:r>
      <w:r w:rsidRPr="00B11E48">
        <w:rPr>
          <w:rFonts w:ascii="TH SarabunPSK" w:hAnsi="TH SarabunPSK" w:cs="TH SarabunPSK"/>
          <w:sz w:val="32"/>
          <w:szCs w:val="32"/>
        </w:rPr>
        <w:t>.</w:t>
      </w:r>
    </w:p>
    <w:p w14:paraId="619ADAD4"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ธนิต อยู่โพธิ์</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วิปัสสนาภาวนา</w:t>
      </w:r>
      <w:r w:rsidRPr="00B11E48">
        <w:rPr>
          <w:rFonts w:ascii="TH SarabunPSK" w:hAnsi="TH SarabunPSK" w:cs="TH SarabunPSK"/>
          <w:sz w:val="32"/>
          <w:szCs w:val="32"/>
        </w:rPr>
        <w:t xml:space="preserve">. </w:t>
      </w:r>
      <w:r w:rsidRPr="00B11E48">
        <w:rPr>
          <w:rFonts w:ascii="TH SarabunPSK" w:hAnsi="TH SarabunPSK" w:cs="TH SarabunPSK"/>
          <w:sz w:val="32"/>
          <w:szCs w:val="32"/>
          <w:cs/>
        </w:rPr>
        <w:t>พิมพ์ครั้งที่ 2</w:t>
      </w:r>
      <w:r w:rsidRPr="00B11E48">
        <w:rPr>
          <w:rFonts w:ascii="TH SarabunPSK" w:hAnsi="TH SarabunPSK" w:cs="TH SarabunPSK"/>
          <w:sz w:val="32"/>
          <w:szCs w:val="32"/>
        </w:rPr>
        <w:t>. (</w:t>
      </w:r>
      <w:r w:rsidRPr="00B11E48">
        <w:rPr>
          <w:rFonts w:ascii="TH SarabunPSK" w:hAnsi="TH SarabunPSK" w:cs="TH SarabunPSK"/>
          <w:sz w:val="32"/>
          <w:szCs w:val="32"/>
          <w:cs/>
        </w:rPr>
        <w:t>กรุงเทพมหานคร: โรงพิมพ์มหาจุฬาลงกรณราช วิทยาลัย</w:t>
      </w:r>
      <w:r w:rsidRPr="00B11E48">
        <w:rPr>
          <w:rFonts w:ascii="TH SarabunPSK" w:hAnsi="TH SarabunPSK" w:cs="TH SarabunPSK"/>
          <w:sz w:val="32"/>
          <w:szCs w:val="32"/>
        </w:rPr>
        <w:t xml:space="preserve">. </w:t>
      </w:r>
      <w:r w:rsidRPr="00B11E48">
        <w:rPr>
          <w:rFonts w:ascii="TH SarabunPSK" w:hAnsi="TH SarabunPSK" w:cs="TH SarabunPSK"/>
          <w:sz w:val="32"/>
          <w:szCs w:val="32"/>
          <w:cs/>
        </w:rPr>
        <w:t>2547)</w:t>
      </w:r>
      <w:r w:rsidRPr="00B11E48">
        <w:rPr>
          <w:rFonts w:ascii="TH SarabunPSK" w:hAnsi="TH SarabunPSK" w:cs="TH SarabunPSK"/>
          <w:sz w:val="32"/>
          <w:szCs w:val="32"/>
        </w:rPr>
        <w:t>.</w:t>
      </w:r>
    </w:p>
    <w:p w14:paraId="0CC9ED08"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บุญศิริ จัน</w:t>
      </w:r>
      <w:proofErr w:type="spellStart"/>
      <w:r w:rsidRPr="00B11E48">
        <w:rPr>
          <w:rFonts w:ascii="TH SarabunPSK" w:hAnsi="TH SarabunPSK" w:cs="TH SarabunPSK"/>
          <w:sz w:val="32"/>
          <w:szCs w:val="32"/>
          <w:cs/>
        </w:rPr>
        <w:t>ศิ</w:t>
      </w:r>
      <w:proofErr w:type="spellEnd"/>
      <w:r w:rsidRPr="00B11E48">
        <w:rPr>
          <w:rFonts w:ascii="TH SarabunPSK" w:hAnsi="TH SarabunPSK" w:cs="TH SarabunPSK"/>
          <w:sz w:val="32"/>
          <w:szCs w:val="32"/>
          <w:cs/>
        </w:rPr>
        <w:t>ริมงคล</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ภาวะโรคร่วมทางจิตเวชในผู้ป่วยที่ปัญหาการดื่มสุรา</w:t>
      </w:r>
      <w:r w:rsidRPr="00B11E48">
        <w:rPr>
          <w:rFonts w:ascii="TH SarabunPSK" w:hAnsi="TH SarabunPSK" w:cs="TH SarabunPSK"/>
          <w:sz w:val="32"/>
          <w:szCs w:val="32"/>
        </w:rPr>
        <w:t>. (</w:t>
      </w:r>
      <w:r w:rsidRPr="00B11E48">
        <w:rPr>
          <w:rFonts w:ascii="TH SarabunPSK" w:hAnsi="TH SarabunPSK" w:cs="TH SarabunPSK"/>
          <w:sz w:val="32"/>
          <w:szCs w:val="32"/>
          <w:cs/>
        </w:rPr>
        <w:t xml:space="preserve">กรุงเทพมหานคร:       </w:t>
      </w:r>
      <w:proofErr w:type="spellStart"/>
      <w:r w:rsidRPr="00B11E48">
        <w:rPr>
          <w:rFonts w:ascii="TH SarabunPSK" w:hAnsi="TH SarabunPSK" w:cs="TH SarabunPSK"/>
          <w:sz w:val="32"/>
          <w:szCs w:val="32"/>
          <w:cs/>
        </w:rPr>
        <w:t>ศิ</w:t>
      </w:r>
      <w:proofErr w:type="spellEnd"/>
      <w:r w:rsidRPr="00B11E48">
        <w:rPr>
          <w:rFonts w:ascii="TH SarabunPSK" w:hAnsi="TH SarabunPSK" w:cs="TH SarabunPSK"/>
          <w:sz w:val="32"/>
          <w:szCs w:val="32"/>
          <w:cs/>
        </w:rPr>
        <w:t>ลัก</w:t>
      </w:r>
      <w:proofErr w:type="spellStart"/>
      <w:r w:rsidRPr="00B11E48">
        <w:rPr>
          <w:rFonts w:ascii="TH SarabunPSK" w:hAnsi="TH SarabunPSK" w:cs="TH SarabunPSK"/>
          <w:sz w:val="32"/>
          <w:szCs w:val="32"/>
          <w:cs/>
        </w:rPr>
        <w:t>ษ์</w:t>
      </w:r>
      <w:proofErr w:type="spellEnd"/>
      <w:r w:rsidRPr="00B11E48">
        <w:rPr>
          <w:rFonts w:ascii="TH SarabunPSK" w:hAnsi="TH SarabunPSK" w:cs="TH SarabunPSK"/>
          <w:sz w:val="32"/>
          <w:szCs w:val="32"/>
          <w:cs/>
        </w:rPr>
        <w:t>พร</w:t>
      </w:r>
      <w:proofErr w:type="spellStart"/>
      <w:r w:rsidRPr="00B11E48">
        <w:rPr>
          <w:rFonts w:ascii="TH SarabunPSK" w:hAnsi="TH SarabunPSK" w:cs="TH SarabunPSK"/>
          <w:sz w:val="32"/>
          <w:szCs w:val="32"/>
          <w:cs/>
        </w:rPr>
        <w:t>ิ้น</w:t>
      </w:r>
      <w:proofErr w:type="spellEnd"/>
      <w:r w:rsidRPr="00B11E48">
        <w:rPr>
          <w:rFonts w:ascii="TH SarabunPSK" w:hAnsi="TH SarabunPSK" w:cs="TH SarabunPSK"/>
          <w:sz w:val="32"/>
          <w:szCs w:val="32"/>
          <w:cs/>
        </w:rPr>
        <w:t>ติ</w:t>
      </w:r>
      <w:proofErr w:type="spellStart"/>
      <w:r w:rsidRPr="00B11E48">
        <w:rPr>
          <w:rFonts w:ascii="TH SarabunPSK" w:hAnsi="TH SarabunPSK" w:cs="TH SarabunPSK"/>
          <w:sz w:val="32"/>
          <w:szCs w:val="32"/>
          <w:cs/>
        </w:rPr>
        <w:t>้ง</w:t>
      </w:r>
      <w:proofErr w:type="spellEnd"/>
      <w:r w:rsidRPr="00B11E48">
        <w:rPr>
          <w:rFonts w:ascii="TH SarabunPSK" w:hAnsi="TH SarabunPSK" w:cs="TH SarabunPSK"/>
          <w:sz w:val="32"/>
          <w:szCs w:val="32"/>
        </w:rPr>
        <w:t xml:space="preserve">. </w:t>
      </w:r>
      <w:r w:rsidRPr="00B11E48">
        <w:rPr>
          <w:rFonts w:ascii="TH SarabunPSK" w:hAnsi="TH SarabunPSK" w:cs="TH SarabunPSK"/>
          <w:sz w:val="32"/>
          <w:szCs w:val="32"/>
          <w:cs/>
        </w:rPr>
        <w:t>2555)</w:t>
      </w:r>
      <w:r w:rsidRPr="00B11E48">
        <w:rPr>
          <w:rFonts w:ascii="TH SarabunPSK" w:hAnsi="TH SarabunPSK" w:cs="TH SarabunPSK"/>
          <w:sz w:val="32"/>
          <w:szCs w:val="32"/>
        </w:rPr>
        <w:t>.</w:t>
      </w:r>
    </w:p>
    <w:p w14:paraId="3997029B"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พระภาวนาพิศาลเมธี วิ</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เอกสารประกอบการสอนรายวิชาสติปัฏฐานภาวนา</w:t>
      </w:r>
      <w:r w:rsidRPr="00B11E48">
        <w:rPr>
          <w:rFonts w:ascii="TH SarabunPSK" w:hAnsi="TH SarabunPSK" w:cs="TH SarabunPSK"/>
          <w:sz w:val="32"/>
          <w:szCs w:val="32"/>
        </w:rPr>
        <w:t>. (</w:t>
      </w:r>
      <w:r w:rsidRPr="00B11E48">
        <w:rPr>
          <w:rFonts w:ascii="TH SarabunPSK" w:hAnsi="TH SarabunPSK" w:cs="TH SarabunPSK"/>
          <w:sz w:val="32"/>
          <w:szCs w:val="32"/>
          <w:cs/>
        </w:rPr>
        <w:t>บัณฑิตวิทยาลัย: มหาวิทยาลัยมหาจุฬาลงกรณราชวิทยาลัย</w:t>
      </w:r>
      <w:r w:rsidRPr="00B11E48">
        <w:rPr>
          <w:rFonts w:ascii="TH SarabunPSK" w:hAnsi="TH SarabunPSK" w:cs="TH SarabunPSK"/>
          <w:sz w:val="32"/>
          <w:szCs w:val="32"/>
        </w:rPr>
        <w:t xml:space="preserve">. </w:t>
      </w:r>
      <w:r w:rsidRPr="00B11E48">
        <w:rPr>
          <w:rFonts w:ascii="TH SarabunPSK" w:hAnsi="TH SarabunPSK" w:cs="TH SarabunPSK"/>
          <w:sz w:val="32"/>
          <w:szCs w:val="32"/>
          <w:cs/>
        </w:rPr>
        <w:t>2555)</w:t>
      </w:r>
      <w:r w:rsidRPr="00B11E48">
        <w:rPr>
          <w:rFonts w:ascii="TH SarabunPSK" w:hAnsi="TH SarabunPSK" w:cs="TH SarabunPSK"/>
          <w:sz w:val="32"/>
          <w:szCs w:val="32"/>
        </w:rPr>
        <w:t>.</w:t>
      </w:r>
    </w:p>
    <w:p w14:paraId="714BBEB6" w14:textId="77777777" w:rsidR="00D33420" w:rsidRPr="00B11E48" w:rsidRDefault="00D33420" w:rsidP="00192A71">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มหาวิทยาลัยมหาจุฬาลงกรณราชวิทยาลัย</w:t>
      </w:r>
      <w:r w:rsidRPr="00B11E48">
        <w:rPr>
          <w:rFonts w:ascii="TH SarabunPSK" w:hAnsi="TH SarabunPSK" w:cs="TH SarabunPSK"/>
          <w:b/>
          <w:bCs/>
          <w:sz w:val="32"/>
          <w:szCs w:val="32"/>
          <w:cs/>
        </w:rPr>
        <w:t>. พระไตรปิฎกภาษาบาลี ฉบับมหาจุฬา</w:t>
      </w:r>
      <w:proofErr w:type="spellStart"/>
      <w:r w:rsidRPr="00B11E48">
        <w:rPr>
          <w:rFonts w:ascii="TH SarabunPSK" w:hAnsi="TH SarabunPSK" w:cs="TH SarabunPSK"/>
          <w:b/>
          <w:bCs/>
          <w:sz w:val="32"/>
          <w:szCs w:val="32"/>
          <w:cs/>
        </w:rPr>
        <w:t>เตปิฏกํ</w:t>
      </w:r>
      <w:proofErr w:type="spellEnd"/>
      <w:r w:rsidRPr="00B11E48">
        <w:rPr>
          <w:rFonts w:ascii="TH SarabunPSK" w:hAnsi="TH SarabunPSK" w:cs="TH SarabunPSK"/>
          <w:b/>
          <w:bCs/>
          <w:sz w:val="32"/>
          <w:szCs w:val="32"/>
          <w:cs/>
        </w:rPr>
        <w:t xml:space="preserve"> 2500.</w:t>
      </w:r>
      <w:r w:rsidRPr="00B11E48">
        <w:rPr>
          <w:rFonts w:ascii="TH SarabunPSK" w:hAnsi="TH SarabunPSK" w:cs="TH SarabunPSK"/>
          <w:sz w:val="32"/>
          <w:szCs w:val="32"/>
          <w:cs/>
        </w:rPr>
        <w:t>กรุงเทพมหานคร: โรงพิมพ์มหาวิทยาลัยมหาจุฬาลงกรณราชวิทยาลัย, 2535.</w:t>
      </w:r>
    </w:p>
    <w:p w14:paraId="01E0341F"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มหาวิทยาลัยสุโขทัยธรรมาธิราช</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เอกสารการสอนชุดวิชาการส่งเสริมสุขภาพจิตและการ พยาบาลจิตเวช</w:t>
      </w:r>
      <w:r w:rsidRPr="00B11E48">
        <w:rPr>
          <w:rFonts w:ascii="TH SarabunPSK" w:hAnsi="TH SarabunPSK" w:cs="TH SarabunPSK"/>
          <w:sz w:val="32"/>
          <w:szCs w:val="32"/>
        </w:rPr>
        <w:t xml:space="preserve">. </w:t>
      </w:r>
      <w:r w:rsidRPr="00B11E48">
        <w:rPr>
          <w:rFonts w:ascii="TH SarabunPSK" w:hAnsi="TH SarabunPSK" w:cs="TH SarabunPSK"/>
          <w:sz w:val="32"/>
          <w:szCs w:val="32"/>
          <w:cs/>
        </w:rPr>
        <w:t>พิมพ์ครั้งที่ 8</w:t>
      </w:r>
      <w:r w:rsidRPr="00B11E48">
        <w:rPr>
          <w:rFonts w:ascii="TH SarabunPSK" w:hAnsi="TH SarabunPSK" w:cs="TH SarabunPSK"/>
          <w:sz w:val="32"/>
          <w:szCs w:val="32"/>
        </w:rPr>
        <w:t>. (</w:t>
      </w:r>
      <w:r w:rsidRPr="00B11E48">
        <w:rPr>
          <w:rFonts w:ascii="TH SarabunPSK" w:hAnsi="TH SarabunPSK" w:cs="TH SarabunPSK"/>
          <w:sz w:val="32"/>
          <w:szCs w:val="32"/>
          <w:cs/>
        </w:rPr>
        <w:t>นนทบุรี: สำนักพิมพ์มหาวิทยาลัยสุโขทัยธรรมาธิราช</w:t>
      </w:r>
      <w:r w:rsidRPr="00B11E48">
        <w:rPr>
          <w:rFonts w:ascii="TH SarabunPSK" w:hAnsi="TH SarabunPSK" w:cs="TH SarabunPSK"/>
          <w:sz w:val="32"/>
          <w:szCs w:val="32"/>
        </w:rPr>
        <w:t xml:space="preserve">. </w:t>
      </w:r>
      <w:r w:rsidRPr="00B11E48">
        <w:rPr>
          <w:rFonts w:ascii="TH SarabunPSK" w:hAnsi="TH SarabunPSK" w:cs="TH SarabunPSK"/>
          <w:sz w:val="32"/>
          <w:szCs w:val="32"/>
          <w:cs/>
        </w:rPr>
        <w:t>2552)</w:t>
      </w:r>
      <w:r w:rsidRPr="00B11E48">
        <w:rPr>
          <w:rFonts w:ascii="TH SarabunPSK" w:hAnsi="TH SarabunPSK" w:cs="TH SarabunPSK"/>
          <w:sz w:val="32"/>
          <w:szCs w:val="32"/>
        </w:rPr>
        <w:t xml:space="preserve">. </w:t>
      </w:r>
    </w:p>
    <w:p w14:paraId="113C413D"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lastRenderedPageBreak/>
        <w:t>สมพร บุษรา</w:t>
      </w:r>
      <w:proofErr w:type="spellStart"/>
      <w:r w:rsidRPr="00B11E48">
        <w:rPr>
          <w:rFonts w:ascii="TH SarabunPSK" w:hAnsi="TH SarabunPSK" w:cs="TH SarabunPSK"/>
          <w:sz w:val="32"/>
          <w:szCs w:val="32"/>
          <w:cs/>
        </w:rPr>
        <w:t>ทิจ</w:t>
      </w:r>
      <w:proofErr w:type="spellEnd"/>
      <w:r w:rsidRPr="00B11E48">
        <w:rPr>
          <w:rFonts w:ascii="TH SarabunPSK" w:hAnsi="TH SarabunPSK" w:cs="TH SarabunPSK"/>
          <w:sz w:val="32"/>
          <w:szCs w:val="32"/>
        </w:rPr>
        <w:t xml:space="preserve">. </w:t>
      </w:r>
      <w:proofErr w:type="spellStart"/>
      <w:r w:rsidRPr="00B11E48">
        <w:rPr>
          <w:rFonts w:ascii="TH SarabunPSK" w:hAnsi="TH SarabunPSK" w:cs="TH SarabunPSK"/>
          <w:sz w:val="32"/>
          <w:szCs w:val="32"/>
          <w:cs/>
        </w:rPr>
        <w:t>ศิ</w:t>
      </w:r>
      <w:proofErr w:type="spellEnd"/>
      <w:r w:rsidRPr="00B11E48">
        <w:rPr>
          <w:rFonts w:ascii="TH SarabunPSK" w:hAnsi="TH SarabunPSK" w:cs="TH SarabunPSK"/>
          <w:sz w:val="32"/>
          <w:szCs w:val="32"/>
          <w:cs/>
        </w:rPr>
        <w:t>ริรัตน์ คุปติวุฒิ</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จิตเวชปฏิบัติ</w:t>
      </w:r>
      <w:r w:rsidRPr="00B11E48">
        <w:rPr>
          <w:rFonts w:ascii="TH SarabunPSK" w:hAnsi="TH SarabunPSK" w:cs="TH SarabunPSK"/>
          <w:sz w:val="32"/>
          <w:szCs w:val="32"/>
        </w:rPr>
        <w:t>. (</w:t>
      </w:r>
      <w:r w:rsidRPr="00B11E48">
        <w:rPr>
          <w:rFonts w:ascii="TH SarabunPSK" w:hAnsi="TH SarabunPSK" w:cs="TH SarabunPSK"/>
          <w:sz w:val="32"/>
          <w:szCs w:val="32"/>
          <w:cs/>
        </w:rPr>
        <w:t>กรุงเทพมหานคร: โรงพิมพ์เรือนแก้วการพิมพ์</w:t>
      </w:r>
      <w:r w:rsidRPr="00B11E48">
        <w:rPr>
          <w:rFonts w:ascii="TH SarabunPSK" w:hAnsi="TH SarabunPSK" w:cs="TH SarabunPSK"/>
          <w:sz w:val="32"/>
          <w:szCs w:val="32"/>
        </w:rPr>
        <w:t xml:space="preserve">. </w:t>
      </w:r>
      <w:r w:rsidRPr="00B11E48">
        <w:rPr>
          <w:rFonts w:ascii="TH SarabunPSK" w:hAnsi="TH SarabunPSK" w:cs="TH SarabunPSK"/>
          <w:sz w:val="32"/>
          <w:szCs w:val="32"/>
          <w:cs/>
        </w:rPr>
        <w:t>2540)</w:t>
      </w:r>
      <w:r w:rsidRPr="00B11E48">
        <w:rPr>
          <w:rFonts w:ascii="TH SarabunPSK" w:hAnsi="TH SarabunPSK" w:cs="TH SarabunPSK"/>
          <w:sz w:val="32"/>
          <w:szCs w:val="32"/>
        </w:rPr>
        <w:t xml:space="preserve">. </w:t>
      </w:r>
    </w:p>
    <w:p w14:paraId="4F9F6893"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อัจฉราพร สี่หิรัญวงศ์ และคณะ</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การพยาบาลจิตเวชศาสตร์</w:t>
      </w:r>
      <w:r w:rsidRPr="00B11E48">
        <w:rPr>
          <w:rFonts w:ascii="TH SarabunPSK" w:hAnsi="TH SarabunPSK" w:cs="TH SarabunPSK"/>
          <w:sz w:val="32"/>
          <w:szCs w:val="32"/>
        </w:rPr>
        <w:t>. (</w:t>
      </w:r>
      <w:r w:rsidRPr="00B11E48">
        <w:rPr>
          <w:rFonts w:ascii="TH SarabunPSK" w:hAnsi="TH SarabunPSK" w:cs="TH SarabunPSK"/>
          <w:sz w:val="32"/>
          <w:szCs w:val="32"/>
          <w:cs/>
        </w:rPr>
        <w:t>นครปฐม: พิมพ์ลักษณ์</w:t>
      </w:r>
      <w:r w:rsidRPr="00B11E48">
        <w:rPr>
          <w:rFonts w:ascii="TH SarabunPSK" w:hAnsi="TH SarabunPSK" w:cs="TH SarabunPSK"/>
          <w:sz w:val="32"/>
          <w:szCs w:val="32"/>
        </w:rPr>
        <w:t xml:space="preserve">. </w:t>
      </w:r>
      <w:r w:rsidRPr="00B11E48">
        <w:rPr>
          <w:rFonts w:ascii="TH SarabunPSK" w:hAnsi="TH SarabunPSK" w:cs="TH SarabunPSK"/>
          <w:sz w:val="32"/>
          <w:szCs w:val="32"/>
          <w:cs/>
        </w:rPr>
        <w:t>2557)</w:t>
      </w:r>
      <w:r w:rsidRPr="00B11E48">
        <w:rPr>
          <w:rFonts w:ascii="TH SarabunPSK" w:hAnsi="TH SarabunPSK" w:cs="TH SarabunPSK"/>
          <w:sz w:val="32"/>
          <w:szCs w:val="32"/>
        </w:rPr>
        <w:t>.</w:t>
      </w:r>
    </w:p>
    <w:p w14:paraId="317BAEB6" w14:textId="77777777" w:rsidR="00D33420" w:rsidRPr="00B11E48" w:rsidRDefault="00D33420" w:rsidP="00D33420">
      <w:pPr>
        <w:pStyle w:val="NoSpacing"/>
        <w:ind w:left="1008" w:hanging="1008"/>
        <w:jc w:val="thaiDistribute"/>
        <w:rPr>
          <w:rFonts w:ascii="TH SarabunPSK" w:hAnsi="TH SarabunPSK" w:cs="TH SarabunPSK"/>
          <w:sz w:val="32"/>
          <w:szCs w:val="32"/>
        </w:rPr>
      </w:pPr>
      <w:r w:rsidRPr="00B11E48">
        <w:rPr>
          <w:rFonts w:ascii="TH SarabunPSK" w:hAnsi="TH SarabunPSK" w:cs="TH SarabunPSK"/>
          <w:sz w:val="32"/>
          <w:szCs w:val="32"/>
          <w:cs/>
        </w:rPr>
        <w:t>อุมาพร ตรังคสมบัติ</w:t>
      </w:r>
      <w:r w:rsidRPr="00B11E48">
        <w:rPr>
          <w:rFonts w:ascii="TH SarabunPSK" w:hAnsi="TH SarabunPSK" w:cs="TH SarabunPSK"/>
          <w:sz w:val="32"/>
          <w:szCs w:val="32"/>
        </w:rPr>
        <w:t xml:space="preserve">. </w:t>
      </w:r>
      <w:r w:rsidRPr="00B11E48">
        <w:rPr>
          <w:rFonts w:ascii="TH SarabunPSK" w:hAnsi="TH SarabunPSK" w:cs="TH SarabunPSK"/>
          <w:b/>
          <w:bCs/>
          <w:sz w:val="32"/>
          <w:szCs w:val="32"/>
          <w:cs/>
        </w:rPr>
        <w:t>สร้างสมาธิให้ลูกคุณ</w:t>
      </w:r>
      <w:r w:rsidRPr="00B11E48">
        <w:rPr>
          <w:rFonts w:ascii="TH SarabunPSK" w:hAnsi="TH SarabunPSK" w:cs="TH SarabunPSK"/>
          <w:sz w:val="32"/>
          <w:szCs w:val="32"/>
        </w:rPr>
        <w:t>. (</w:t>
      </w:r>
      <w:r w:rsidRPr="00B11E48">
        <w:rPr>
          <w:rFonts w:ascii="TH SarabunPSK" w:hAnsi="TH SarabunPSK" w:cs="TH SarabunPSK"/>
          <w:sz w:val="32"/>
          <w:szCs w:val="32"/>
          <w:cs/>
        </w:rPr>
        <w:t>กรุงเทพมหานคร: ซันต้าการพิมพ์</w:t>
      </w:r>
      <w:r w:rsidRPr="00B11E48">
        <w:rPr>
          <w:rFonts w:ascii="TH SarabunPSK" w:hAnsi="TH SarabunPSK" w:cs="TH SarabunPSK"/>
          <w:sz w:val="32"/>
          <w:szCs w:val="32"/>
        </w:rPr>
        <w:t xml:space="preserve">. </w:t>
      </w:r>
      <w:r w:rsidRPr="00B11E48">
        <w:rPr>
          <w:rFonts w:ascii="TH SarabunPSK" w:hAnsi="TH SarabunPSK" w:cs="TH SarabunPSK"/>
          <w:sz w:val="32"/>
          <w:szCs w:val="32"/>
          <w:cs/>
        </w:rPr>
        <w:t>2553)</w:t>
      </w:r>
      <w:r w:rsidRPr="00B11E48">
        <w:rPr>
          <w:rFonts w:ascii="TH SarabunPSK" w:hAnsi="TH SarabunPSK" w:cs="TH SarabunPSK"/>
          <w:sz w:val="32"/>
          <w:szCs w:val="32"/>
        </w:rPr>
        <w:t>.</w:t>
      </w:r>
    </w:p>
    <w:p w14:paraId="240D955E" w14:textId="77777777" w:rsidR="00E914E0" w:rsidRPr="00B11E48" w:rsidRDefault="00E914E0" w:rsidP="00E914E0">
      <w:pPr>
        <w:pStyle w:val="NoSpacing"/>
        <w:ind w:left="1008" w:hanging="1008"/>
        <w:jc w:val="thaiDistribute"/>
        <w:rPr>
          <w:rFonts w:ascii="TH SarabunPSK" w:hAnsi="TH SarabunPSK" w:cs="TH SarabunPSK"/>
          <w:b/>
          <w:bCs/>
          <w:sz w:val="32"/>
          <w:szCs w:val="32"/>
          <w:lang w:val="x-none"/>
        </w:rPr>
      </w:pPr>
    </w:p>
    <w:p w14:paraId="3B55ECF2" w14:textId="25712A41" w:rsidR="002A606F" w:rsidRPr="00B11E48" w:rsidRDefault="00E914E0" w:rsidP="00E914E0">
      <w:pPr>
        <w:jc w:val="center"/>
        <w:rPr>
          <w:rFonts w:ascii="TH SarabunPSK" w:hAnsi="TH SarabunPSK" w:cs="TH SarabunPSK"/>
          <w:color w:val="auto"/>
          <w:sz w:val="32"/>
          <w:szCs w:val="32"/>
        </w:rPr>
      </w:pPr>
      <w:r w:rsidRPr="00B11E48">
        <w:rPr>
          <w:rFonts w:ascii="TH SarabunPSK" w:hAnsi="TH SarabunPSK" w:cs="TH SarabunPSK"/>
          <w:noProof/>
          <w:color w:val="auto"/>
          <w:sz w:val="32"/>
          <w:szCs w:val="32"/>
        </w:rPr>
        <w:drawing>
          <wp:inline distT="0" distB="0" distL="0" distR="0" wp14:anchorId="343E545C" wp14:editId="56371A5F">
            <wp:extent cx="1795145" cy="124460"/>
            <wp:effectExtent l="0" t="0" r="0" b="8890"/>
            <wp:docPr id="1180868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124460"/>
                    </a:xfrm>
                    <a:prstGeom prst="rect">
                      <a:avLst/>
                    </a:prstGeom>
                    <a:noFill/>
                  </pic:spPr>
                </pic:pic>
              </a:graphicData>
            </a:graphic>
          </wp:inline>
        </w:drawing>
      </w:r>
    </w:p>
    <w:sectPr w:rsidR="002A606F" w:rsidRPr="00B11E48" w:rsidSect="00AD411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43" w:right="1440" w:bottom="1440" w:left="2155" w:header="720" w:footer="720" w:gutter="0"/>
      <w:pgNumType w:start="167"/>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410E" w14:textId="77777777" w:rsidR="00404D63" w:rsidRDefault="00404D63" w:rsidP="00CD0ABE">
      <w:r>
        <w:separator/>
      </w:r>
    </w:p>
  </w:endnote>
  <w:endnote w:type="continuationSeparator" w:id="0">
    <w:p w14:paraId="42E35858" w14:textId="77777777" w:rsidR="00404D63" w:rsidRDefault="00404D63" w:rsidP="00CD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H Sarabun New">
    <w:altName w:val="Browallia New"/>
    <w:charset w:val="00"/>
    <w:family w:val="swiss"/>
    <w:pitch w:val="variable"/>
    <w:sig w:usb0="A100006F" w:usb1="5000205A" w:usb2="00000000" w:usb3="00000000" w:csb0="00010183" w:csb1="00000000"/>
  </w:font>
  <w:font w:name="MS Sans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3A17" w14:textId="17A9C076" w:rsidR="00237F6C" w:rsidRDefault="00237F6C">
    <w:pPr>
      <w:pStyle w:val="Footer"/>
    </w:pPr>
    <w:r>
      <w:rPr>
        <w:rFonts w:ascii="TH SarabunPSK" w:eastAsia="Calibri" w:hAnsi="TH SarabunPSK" w:cs="TH SarabunPSK"/>
        <w:b/>
        <w:bCs/>
        <w:noProof/>
        <w:color w:val="auto"/>
        <w:sz w:val="32"/>
        <w:szCs w:val="32"/>
        <w:cs/>
      </w:rPr>
      <w:drawing>
        <wp:anchor distT="0" distB="0" distL="114300" distR="114300" simplePos="0" relativeHeight="251665408" behindDoc="0" locked="0" layoutInCell="1" allowOverlap="1" wp14:anchorId="664921D1" wp14:editId="324F6776">
          <wp:simplePos x="0" y="0"/>
          <wp:positionH relativeFrom="column">
            <wp:posOffset>141444</wp:posOffset>
          </wp:positionH>
          <wp:positionV relativeFrom="paragraph">
            <wp:posOffset>243840</wp:posOffset>
          </wp:positionV>
          <wp:extent cx="6506349" cy="504404"/>
          <wp:effectExtent l="0" t="0" r="0" b="0"/>
          <wp:wrapNone/>
          <wp:docPr id="2022664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3807" b="10707"/>
                  <a:stretch/>
                </pic:blipFill>
                <pic:spPr bwMode="auto">
                  <a:xfrm>
                    <a:off x="0" y="0"/>
                    <a:ext cx="6506349" cy="5044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87B4" w14:textId="6E318635" w:rsidR="00237F6C" w:rsidRDefault="00237F6C">
    <w:pPr>
      <w:pStyle w:val="Footer"/>
    </w:pPr>
    <w:r>
      <w:rPr>
        <w:rFonts w:ascii="TH SarabunPSK" w:hAnsi="TH SarabunPSK" w:cs="TH SarabunPSK"/>
        <w:noProof/>
        <w:color w:val="auto"/>
        <w:sz w:val="28"/>
        <w:szCs w:val="28"/>
        <w:cs/>
      </w:rPr>
      <w:drawing>
        <wp:anchor distT="0" distB="0" distL="114300" distR="114300" simplePos="0" relativeHeight="251669504" behindDoc="0" locked="0" layoutInCell="1" allowOverlap="1" wp14:anchorId="7CF69171" wp14:editId="6ED802EB">
          <wp:simplePos x="0" y="0"/>
          <wp:positionH relativeFrom="page">
            <wp:posOffset>-6824</wp:posOffset>
          </wp:positionH>
          <wp:positionV relativeFrom="paragraph">
            <wp:posOffset>215900</wp:posOffset>
          </wp:positionV>
          <wp:extent cx="6724018" cy="539087"/>
          <wp:effectExtent l="0" t="0" r="635" b="0"/>
          <wp:wrapNone/>
          <wp:docPr id="494017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94418" b="-92"/>
                  <a:stretch/>
                </pic:blipFill>
                <pic:spPr bwMode="auto">
                  <a:xfrm>
                    <a:off x="0" y="0"/>
                    <a:ext cx="6724018" cy="5390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7ABF" w14:textId="57132FDC" w:rsidR="00237F6C" w:rsidRDefault="00211C5A">
    <w:pPr>
      <w:pStyle w:val="Footer"/>
    </w:pPr>
    <w:r>
      <w:rPr>
        <w:rFonts w:ascii="TH SarabunPSK" w:hAnsi="TH SarabunPSK" w:cs="TH SarabunPSK"/>
        <w:noProof/>
        <w:color w:val="auto"/>
        <w:sz w:val="28"/>
        <w:szCs w:val="28"/>
        <w:cs/>
      </w:rPr>
      <w:drawing>
        <wp:anchor distT="0" distB="0" distL="114300" distR="114300" simplePos="0" relativeHeight="251675648" behindDoc="0" locked="0" layoutInCell="1" allowOverlap="1" wp14:anchorId="161FE3CA" wp14:editId="1AC2068B">
          <wp:simplePos x="0" y="0"/>
          <wp:positionH relativeFrom="page">
            <wp:posOffset>12065</wp:posOffset>
          </wp:positionH>
          <wp:positionV relativeFrom="paragraph">
            <wp:posOffset>207645</wp:posOffset>
          </wp:positionV>
          <wp:extent cx="6724018" cy="539087"/>
          <wp:effectExtent l="0" t="0" r="635" b="0"/>
          <wp:wrapNone/>
          <wp:docPr id="23131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94418" b="-92"/>
                  <a:stretch/>
                </pic:blipFill>
                <pic:spPr bwMode="auto">
                  <a:xfrm>
                    <a:off x="0" y="0"/>
                    <a:ext cx="6724018" cy="5390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1303" w14:textId="77777777" w:rsidR="00404D63" w:rsidRDefault="00404D63" w:rsidP="00CD0ABE">
      <w:r>
        <w:separator/>
      </w:r>
    </w:p>
  </w:footnote>
  <w:footnote w:type="continuationSeparator" w:id="0">
    <w:p w14:paraId="6BEA750D" w14:textId="77777777" w:rsidR="00404D63" w:rsidRDefault="00404D63" w:rsidP="00CD0ABE">
      <w:r>
        <w:continuationSeparator/>
      </w:r>
    </w:p>
  </w:footnote>
  <w:footnote w:id="1">
    <w:p w14:paraId="1AFB9D42" w14:textId="77777777" w:rsidR="00E914E0" w:rsidRPr="00AD411C" w:rsidRDefault="00E914E0" w:rsidP="00AD411C">
      <w:pPr>
        <w:pStyle w:val="FootnoteText"/>
        <w:ind w:firstLine="720"/>
        <w:jc w:val="thaiDistribute"/>
        <w:rPr>
          <w:rFonts w:ascii="TH SarabunPSK" w:hAnsi="TH SarabunPSK" w:cs="TH SarabunPSK"/>
          <w:color w:val="auto"/>
          <w:cs/>
        </w:rPr>
      </w:pPr>
      <w:r w:rsidRPr="00AD411C">
        <w:rPr>
          <w:rStyle w:val="FootnoteReference"/>
          <w:rFonts w:ascii="TH SarabunPSK" w:hAnsi="TH SarabunPSK" w:cs="TH SarabunPSK"/>
          <w:color w:val="auto"/>
        </w:rPr>
        <w:footnoteRef/>
      </w:r>
      <w:r w:rsidRPr="00AD411C">
        <w:rPr>
          <w:rFonts w:ascii="TH SarabunPSK" w:hAnsi="TH SarabunPSK" w:cs="TH SarabunPSK"/>
          <w:color w:val="auto"/>
        </w:rPr>
        <w:t xml:space="preserve"> </w:t>
      </w:r>
      <w:r w:rsidRPr="00AD411C">
        <w:rPr>
          <w:rFonts w:ascii="TH SarabunPSK" w:hAnsi="TH SarabunPSK" w:cs="TH SarabunPSK"/>
          <w:color w:val="auto"/>
          <w:sz w:val="28"/>
          <w:szCs w:val="28"/>
          <w:cs/>
        </w:rPr>
        <w:t>หลักสูตรปริญญาพุทธ</w:t>
      </w:r>
      <w:proofErr w:type="spellStart"/>
      <w:r w:rsidRPr="00AD411C">
        <w:rPr>
          <w:rFonts w:ascii="TH SarabunPSK" w:hAnsi="TH SarabunPSK" w:cs="TH SarabunPSK"/>
          <w:color w:val="auto"/>
          <w:sz w:val="28"/>
          <w:szCs w:val="28"/>
          <w:cs/>
        </w:rPr>
        <w:t>ศา</w:t>
      </w:r>
      <w:proofErr w:type="spellEnd"/>
      <w:r w:rsidRPr="00AD411C">
        <w:rPr>
          <w:rFonts w:ascii="TH SarabunPSK" w:hAnsi="TH SarabunPSK" w:cs="TH SarabunPSK"/>
          <w:color w:val="auto"/>
          <w:sz w:val="28"/>
          <w:szCs w:val="28"/>
          <w:cs/>
        </w:rPr>
        <w:t>สตรดุษฎีบัณฑิต</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 xml:space="preserve">มหาวิทยาลัยมหาจุฬาลงกรณราชวิทยาลัย/ </w:t>
      </w:r>
      <w:r w:rsidRPr="00AD411C">
        <w:rPr>
          <w:rFonts w:ascii="TH SarabunPSK" w:hAnsi="TH SarabunPSK" w:cs="TH SarabunPSK"/>
          <w:color w:val="auto"/>
          <w:sz w:val="28"/>
          <w:szCs w:val="28"/>
        </w:rPr>
        <w:t xml:space="preserve">Doctor of Philosophy in Buddhist Studies Program </w:t>
      </w:r>
      <w:proofErr w:type="spellStart"/>
      <w:r w:rsidRPr="00AD411C">
        <w:rPr>
          <w:rFonts w:ascii="TH SarabunPSK" w:hAnsi="TH SarabunPSK" w:cs="TH SarabunPSK"/>
          <w:color w:val="auto"/>
          <w:sz w:val="28"/>
          <w:szCs w:val="28"/>
        </w:rPr>
        <w:t>Mahachulalongkornrajavidyalaya</w:t>
      </w:r>
      <w:proofErr w:type="spellEnd"/>
      <w:r w:rsidRPr="00AD411C">
        <w:rPr>
          <w:rFonts w:ascii="TH SarabunPSK" w:hAnsi="TH SarabunPSK" w:cs="TH SarabunPSK"/>
          <w:color w:val="auto"/>
          <w:sz w:val="28"/>
          <w:szCs w:val="28"/>
        </w:rPr>
        <w:t xml:space="preserve"> University</w:t>
      </w:r>
    </w:p>
  </w:footnote>
  <w:footnote w:id="2">
    <w:p w14:paraId="41CCB249" w14:textId="77777777" w:rsidR="00E914E0" w:rsidRPr="00AD411C" w:rsidRDefault="00E914E0" w:rsidP="00AD411C">
      <w:pPr>
        <w:pStyle w:val="FootnoteText"/>
        <w:ind w:firstLine="1008"/>
        <w:jc w:val="thaiDistribute"/>
        <w:rPr>
          <w:rFonts w:ascii="TH SarabunPSK" w:hAnsi="TH SarabunPSK" w:cs="TH SarabunPSK"/>
          <w:color w:val="auto"/>
          <w:sz w:val="28"/>
          <w:szCs w:val="28"/>
          <w:cs/>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วิ.ม. (ไทย) 4/14/21.</w:t>
      </w:r>
    </w:p>
  </w:footnote>
  <w:footnote w:id="3">
    <w:p w14:paraId="64E07508" w14:textId="77777777" w:rsidR="00E914E0" w:rsidRPr="00AD411C" w:rsidRDefault="00E914E0" w:rsidP="00AD411C">
      <w:pPr>
        <w:pStyle w:val="FootnoteText"/>
        <w:ind w:firstLine="1008"/>
        <w:jc w:val="thaiDistribute"/>
        <w:rPr>
          <w:rFonts w:ascii="TH SarabunPSK" w:hAnsi="TH SarabunPSK" w:cs="TH SarabunPSK"/>
          <w:color w:val="auto"/>
          <w:sz w:val="28"/>
          <w:szCs w:val="28"/>
          <w:cs/>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อุมาพร ตรังคสมบัติ</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สร้างสมาธิให้ลูกคุณ</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กรุงเทพมหานคร</w:t>
      </w:r>
      <w:proofErr w:type="spellEnd"/>
      <w:r w:rsidRPr="00AD411C">
        <w:rPr>
          <w:rFonts w:ascii="TH SarabunPSK" w:hAnsi="TH SarabunPSK" w:cs="TH SarabunPSK"/>
          <w:color w:val="auto"/>
          <w:sz w:val="28"/>
          <w:szCs w:val="28"/>
          <w:cs/>
        </w:rPr>
        <w:t>: ซันต้าการพิมพ์</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2553)</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7.</w:t>
      </w:r>
    </w:p>
  </w:footnote>
  <w:footnote w:id="4">
    <w:p w14:paraId="11F69DEF" w14:textId="77777777" w:rsidR="00E914E0" w:rsidRPr="00AD411C" w:rsidRDefault="00E914E0" w:rsidP="00AD411C">
      <w:pPr>
        <w:pStyle w:val="FootnoteText"/>
        <w:ind w:firstLine="720"/>
        <w:jc w:val="thaiDistribute"/>
        <w:rPr>
          <w:rFonts w:ascii="TH SarabunPSK" w:hAnsi="TH SarabunPSK" w:cs="TH SarabunPSK"/>
          <w:color w:val="auto"/>
          <w:sz w:val="28"/>
          <w:szCs w:val="28"/>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อัจฉราพร สี่หิรัญวงศ์ และคณะ</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การพยาบาลจิตเวชศาสตร์</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นครปฐม</w:t>
      </w:r>
      <w:proofErr w:type="spellEnd"/>
      <w:r w:rsidRPr="00AD411C">
        <w:rPr>
          <w:rFonts w:ascii="TH SarabunPSK" w:hAnsi="TH SarabunPSK" w:cs="TH SarabunPSK"/>
          <w:color w:val="auto"/>
          <w:sz w:val="28"/>
          <w:szCs w:val="28"/>
          <w:cs/>
        </w:rPr>
        <w:t>: พิมพ์ลักษณ์</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2557)</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25.</w:t>
      </w:r>
    </w:p>
  </w:footnote>
  <w:footnote w:id="5">
    <w:p w14:paraId="3D158E20" w14:textId="77777777" w:rsidR="00E914E0" w:rsidRPr="00AD411C" w:rsidRDefault="00E914E0" w:rsidP="00AD411C">
      <w:pPr>
        <w:pStyle w:val="FootnoteText"/>
        <w:ind w:firstLine="720"/>
        <w:jc w:val="thaiDistribute"/>
        <w:rPr>
          <w:rFonts w:ascii="TH SarabunPSK" w:hAnsi="TH SarabunPSK" w:cs="TH SarabunPSK"/>
          <w:color w:val="auto"/>
          <w:sz w:val="28"/>
          <w:szCs w:val="28"/>
          <w:cs/>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ที.ม. (ไทย) 10/95/57.</w:t>
      </w:r>
    </w:p>
  </w:footnote>
  <w:footnote w:id="6">
    <w:p w14:paraId="7EFA3338" w14:textId="77777777" w:rsidR="00E914E0" w:rsidRPr="00AD411C" w:rsidRDefault="00E914E0" w:rsidP="00AD411C">
      <w:pPr>
        <w:pStyle w:val="FootnoteText"/>
        <w:ind w:firstLine="720"/>
        <w:jc w:val="thaiDistribute"/>
        <w:rPr>
          <w:rFonts w:ascii="TH SarabunPSK" w:hAnsi="TH SarabunPSK" w:cs="TH SarabunPSK"/>
          <w:color w:val="auto"/>
          <w:sz w:val="28"/>
          <w:szCs w:val="28"/>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สมพร บุษรา</w:t>
      </w:r>
      <w:proofErr w:type="spellStart"/>
      <w:r w:rsidRPr="00AD411C">
        <w:rPr>
          <w:rFonts w:ascii="TH SarabunPSK" w:hAnsi="TH SarabunPSK" w:cs="TH SarabunPSK"/>
          <w:color w:val="auto"/>
          <w:sz w:val="28"/>
          <w:szCs w:val="28"/>
          <w:cs/>
        </w:rPr>
        <w:t>ทิจ</w:t>
      </w:r>
      <w:proofErr w:type="spellEnd"/>
      <w:r w:rsidRPr="00AD411C">
        <w:rPr>
          <w:rFonts w:ascii="TH SarabunPSK" w:hAnsi="TH SarabunPSK" w:cs="TH SarabunPSK"/>
          <w:color w:val="auto"/>
          <w:sz w:val="28"/>
          <w:szCs w:val="28"/>
        </w:rPr>
        <w:t xml:space="preserve">, </w:t>
      </w:r>
      <w:proofErr w:type="spellStart"/>
      <w:r w:rsidRPr="00AD411C">
        <w:rPr>
          <w:rFonts w:ascii="TH SarabunPSK" w:hAnsi="TH SarabunPSK" w:cs="TH SarabunPSK"/>
          <w:color w:val="auto"/>
          <w:sz w:val="28"/>
          <w:szCs w:val="28"/>
          <w:cs/>
        </w:rPr>
        <w:t>ศิ</w:t>
      </w:r>
      <w:proofErr w:type="spellEnd"/>
      <w:r w:rsidRPr="00AD411C">
        <w:rPr>
          <w:rFonts w:ascii="TH SarabunPSK" w:hAnsi="TH SarabunPSK" w:cs="TH SarabunPSK"/>
          <w:color w:val="auto"/>
          <w:sz w:val="28"/>
          <w:szCs w:val="28"/>
          <w:cs/>
        </w:rPr>
        <w:t>ริรัตน์ คุปติวุฒิ</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จิตเวชปฏิบัติ</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กรุงเทพมหานคร</w:t>
      </w:r>
      <w:proofErr w:type="spellEnd"/>
      <w:r w:rsidRPr="00AD411C">
        <w:rPr>
          <w:rFonts w:ascii="TH SarabunPSK" w:hAnsi="TH SarabunPSK" w:cs="TH SarabunPSK"/>
          <w:color w:val="auto"/>
          <w:sz w:val="28"/>
          <w:szCs w:val="28"/>
          <w:cs/>
        </w:rPr>
        <w:t>: โรงพิมพ์เรือนแก้วการพิมพ์</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2540)</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140-141.</w:t>
      </w:r>
    </w:p>
  </w:footnote>
  <w:footnote w:id="7">
    <w:p w14:paraId="5F8BE420" w14:textId="77777777" w:rsidR="00E914E0" w:rsidRPr="00AD411C" w:rsidRDefault="00E914E0" w:rsidP="00AD411C">
      <w:pPr>
        <w:pStyle w:val="FootnoteText"/>
        <w:ind w:firstLine="720"/>
        <w:jc w:val="thaiDistribute"/>
        <w:rPr>
          <w:rFonts w:ascii="TH SarabunPSK" w:hAnsi="TH SarabunPSK" w:cs="TH SarabunPSK"/>
          <w:color w:val="auto"/>
          <w:sz w:val="28"/>
          <w:szCs w:val="28"/>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มหาวิทยาลัยสุโขทัยธรรมาธิราช</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เอกสารการสอนชุดวิชาการส่งเสริมสุขภาพจิตและการ พยาบาลจิตเวช</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พิมพ์ครั้งที่ 8</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นนทบุรี</w:t>
      </w:r>
      <w:proofErr w:type="spellEnd"/>
      <w:r w:rsidRPr="00AD411C">
        <w:rPr>
          <w:rFonts w:ascii="TH SarabunPSK" w:hAnsi="TH SarabunPSK" w:cs="TH SarabunPSK"/>
          <w:color w:val="auto"/>
          <w:sz w:val="28"/>
          <w:szCs w:val="28"/>
          <w:cs/>
        </w:rPr>
        <w:t>: สำนักพิมพ์มหาวิทยาลัยสุโขทัยธรรมาธิราช</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2552)</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340-341.</w:t>
      </w:r>
      <w:r w:rsidRPr="00AD411C">
        <w:rPr>
          <w:rFonts w:ascii="TH SarabunPSK" w:hAnsi="TH SarabunPSK" w:cs="TH SarabunPSK"/>
          <w:color w:val="auto"/>
          <w:sz w:val="28"/>
          <w:szCs w:val="28"/>
        </w:rPr>
        <w:t xml:space="preserve"> </w:t>
      </w:r>
    </w:p>
  </w:footnote>
  <w:footnote w:id="8">
    <w:p w14:paraId="14BB9856" w14:textId="77777777" w:rsidR="00E914E0" w:rsidRPr="00AD411C" w:rsidRDefault="00E914E0" w:rsidP="00AD411C">
      <w:pPr>
        <w:pStyle w:val="FootnoteText"/>
        <w:ind w:firstLine="720"/>
        <w:jc w:val="thaiDistribute"/>
        <w:rPr>
          <w:rFonts w:ascii="TH SarabunPSK" w:hAnsi="TH SarabunPSK" w:cs="TH SarabunPSK"/>
          <w:color w:val="auto"/>
          <w:sz w:val="28"/>
          <w:szCs w:val="28"/>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ถนอมศรี อินทนนท์</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แผนการพยาบาลผู้ป่วยจิตเวช</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นครศรีธรรมราช</w:t>
      </w:r>
      <w:proofErr w:type="spellEnd"/>
      <w:r w:rsidRPr="00AD411C">
        <w:rPr>
          <w:rFonts w:ascii="TH SarabunPSK" w:hAnsi="TH SarabunPSK" w:cs="TH SarabunPSK"/>
          <w:color w:val="auto"/>
          <w:sz w:val="28"/>
          <w:szCs w:val="28"/>
          <w:cs/>
        </w:rPr>
        <w:t>: พี.เจ.เพลท.</w:t>
      </w:r>
      <w:proofErr w:type="spellStart"/>
      <w:r w:rsidRPr="00AD411C">
        <w:rPr>
          <w:rFonts w:ascii="TH SarabunPSK" w:hAnsi="TH SarabunPSK" w:cs="TH SarabunPSK"/>
          <w:color w:val="auto"/>
          <w:sz w:val="28"/>
          <w:szCs w:val="28"/>
          <w:cs/>
        </w:rPr>
        <w:t>โปรเซสเซอร์</w:t>
      </w:r>
      <w:proofErr w:type="spellEnd"/>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2536)</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75-82.</w:t>
      </w:r>
    </w:p>
  </w:footnote>
  <w:footnote w:id="9">
    <w:p w14:paraId="7BCFE69E" w14:textId="77777777" w:rsidR="00E914E0" w:rsidRPr="00AD411C" w:rsidRDefault="00E914E0" w:rsidP="00AD411C">
      <w:pPr>
        <w:pStyle w:val="FootnoteText"/>
        <w:ind w:firstLine="720"/>
        <w:jc w:val="thaiDistribute"/>
        <w:rPr>
          <w:rFonts w:ascii="TH SarabunPSK" w:hAnsi="TH SarabunPSK" w:cs="TH SarabunPSK"/>
          <w:color w:val="auto"/>
          <w:sz w:val="28"/>
          <w:szCs w:val="28"/>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บุญศิริ จัน</w:t>
      </w:r>
      <w:proofErr w:type="spellStart"/>
      <w:r w:rsidRPr="00AD411C">
        <w:rPr>
          <w:rFonts w:ascii="TH SarabunPSK" w:hAnsi="TH SarabunPSK" w:cs="TH SarabunPSK"/>
          <w:color w:val="auto"/>
          <w:sz w:val="28"/>
          <w:szCs w:val="28"/>
          <w:cs/>
        </w:rPr>
        <w:t>ศิ</w:t>
      </w:r>
      <w:proofErr w:type="spellEnd"/>
      <w:r w:rsidRPr="00AD411C">
        <w:rPr>
          <w:rFonts w:ascii="TH SarabunPSK" w:hAnsi="TH SarabunPSK" w:cs="TH SarabunPSK"/>
          <w:color w:val="auto"/>
          <w:sz w:val="28"/>
          <w:szCs w:val="28"/>
          <w:cs/>
        </w:rPr>
        <w:t>ริมงคล</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ภาวะโรคร่วมทางจิตเวชในผู้ป่วยที่ปัญหาการดื่มสุรา</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กรุงเทพมหานคร</w:t>
      </w:r>
      <w:proofErr w:type="spellEnd"/>
      <w:r w:rsidRPr="00AD411C">
        <w:rPr>
          <w:rFonts w:ascii="TH SarabunPSK" w:hAnsi="TH SarabunPSK" w:cs="TH SarabunPSK"/>
          <w:color w:val="auto"/>
          <w:sz w:val="28"/>
          <w:szCs w:val="28"/>
          <w:cs/>
        </w:rPr>
        <w:t xml:space="preserve">:       </w:t>
      </w:r>
      <w:proofErr w:type="spellStart"/>
      <w:r w:rsidRPr="00AD411C">
        <w:rPr>
          <w:rFonts w:ascii="TH SarabunPSK" w:hAnsi="TH SarabunPSK" w:cs="TH SarabunPSK"/>
          <w:color w:val="auto"/>
          <w:sz w:val="28"/>
          <w:szCs w:val="28"/>
          <w:cs/>
        </w:rPr>
        <w:t>ศิ</w:t>
      </w:r>
      <w:proofErr w:type="spellEnd"/>
      <w:r w:rsidRPr="00AD411C">
        <w:rPr>
          <w:rFonts w:ascii="TH SarabunPSK" w:hAnsi="TH SarabunPSK" w:cs="TH SarabunPSK"/>
          <w:color w:val="auto"/>
          <w:sz w:val="28"/>
          <w:szCs w:val="28"/>
          <w:cs/>
        </w:rPr>
        <w:t>ลัก</w:t>
      </w:r>
      <w:proofErr w:type="spellStart"/>
      <w:r w:rsidRPr="00AD411C">
        <w:rPr>
          <w:rFonts w:ascii="TH SarabunPSK" w:hAnsi="TH SarabunPSK" w:cs="TH SarabunPSK"/>
          <w:color w:val="auto"/>
          <w:sz w:val="28"/>
          <w:szCs w:val="28"/>
          <w:cs/>
        </w:rPr>
        <w:t>ษ์</w:t>
      </w:r>
      <w:proofErr w:type="spellEnd"/>
      <w:r w:rsidRPr="00AD411C">
        <w:rPr>
          <w:rFonts w:ascii="TH SarabunPSK" w:hAnsi="TH SarabunPSK" w:cs="TH SarabunPSK"/>
          <w:color w:val="auto"/>
          <w:sz w:val="28"/>
          <w:szCs w:val="28"/>
          <w:cs/>
        </w:rPr>
        <w:t>พร</w:t>
      </w:r>
      <w:proofErr w:type="spellStart"/>
      <w:r w:rsidRPr="00AD411C">
        <w:rPr>
          <w:rFonts w:ascii="TH SarabunPSK" w:hAnsi="TH SarabunPSK" w:cs="TH SarabunPSK"/>
          <w:color w:val="auto"/>
          <w:sz w:val="28"/>
          <w:szCs w:val="28"/>
          <w:cs/>
        </w:rPr>
        <w:t>ิ้น</w:t>
      </w:r>
      <w:proofErr w:type="spellEnd"/>
      <w:r w:rsidRPr="00AD411C">
        <w:rPr>
          <w:rFonts w:ascii="TH SarabunPSK" w:hAnsi="TH SarabunPSK" w:cs="TH SarabunPSK"/>
          <w:color w:val="auto"/>
          <w:sz w:val="28"/>
          <w:szCs w:val="28"/>
          <w:cs/>
        </w:rPr>
        <w:t>ติ</w:t>
      </w:r>
      <w:proofErr w:type="spellStart"/>
      <w:r w:rsidRPr="00AD411C">
        <w:rPr>
          <w:rFonts w:ascii="TH SarabunPSK" w:hAnsi="TH SarabunPSK" w:cs="TH SarabunPSK"/>
          <w:color w:val="auto"/>
          <w:sz w:val="28"/>
          <w:szCs w:val="28"/>
          <w:cs/>
        </w:rPr>
        <w:t>้ง</w:t>
      </w:r>
      <w:proofErr w:type="spellEnd"/>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2555)</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18-27.</w:t>
      </w:r>
    </w:p>
  </w:footnote>
  <w:footnote w:id="10">
    <w:p w14:paraId="71CF3142" w14:textId="77777777" w:rsidR="00E914E0" w:rsidRPr="00AD411C" w:rsidRDefault="00E914E0" w:rsidP="00AD411C">
      <w:pPr>
        <w:pStyle w:val="FootnoteText"/>
        <w:ind w:firstLine="1008"/>
        <w:jc w:val="thaiDistribute"/>
        <w:rPr>
          <w:rFonts w:ascii="TH SarabunPSK" w:hAnsi="TH SarabunPSK" w:cs="TH SarabunPSK"/>
          <w:color w:val="auto"/>
          <w:sz w:val="28"/>
          <w:szCs w:val="28"/>
          <w:cs/>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ธนิต อยู่โพธิ์</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วิปัสสนาภาวนา</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พิมพ์ครั้งที่ 2</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กรุงเทพมหานคร</w:t>
      </w:r>
      <w:proofErr w:type="spellEnd"/>
      <w:r w:rsidRPr="00AD411C">
        <w:rPr>
          <w:rFonts w:ascii="TH SarabunPSK" w:hAnsi="TH SarabunPSK" w:cs="TH SarabunPSK"/>
          <w:color w:val="auto"/>
          <w:sz w:val="28"/>
          <w:szCs w:val="28"/>
          <w:cs/>
        </w:rPr>
        <w:t>: โรงพิมพ์มหาจุฬาลงกรณราช วิทยาลัย</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2547)</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3.</w:t>
      </w:r>
    </w:p>
  </w:footnote>
  <w:footnote w:id="11">
    <w:p w14:paraId="34A1A68A" w14:textId="77777777" w:rsidR="00E914E0" w:rsidRPr="00AD411C" w:rsidRDefault="00E914E0" w:rsidP="00AD411C">
      <w:pPr>
        <w:pStyle w:val="FootnoteText"/>
        <w:ind w:firstLine="1008"/>
        <w:jc w:val="thaiDistribute"/>
        <w:rPr>
          <w:rFonts w:ascii="TH SarabunPSK" w:hAnsi="TH SarabunPSK" w:cs="TH SarabunPSK"/>
          <w:color w:val="auto"/>
          <w:sz w:val="28"/>
          <w:szCs w:val="28"/>
          <w:cs/>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พระภาวนาพิศาลเมธี วิ</w:t>
      </w:r>
      <w:r w:rsidRPr="00AD411C">
        <w:rPr>
          <w:rFonts w:ascii="TH SarabunPSK" w:hAnsi="TH SarabunPSK" w:cs="TH SarabunPSK"/>
          <w:color w:val="auto"/>
          <w:sz w:val="28"/>
          <w:szCs w:val="28"/>
        </w:rPr>
        <w:t xml:space="preserve">, </w:t>
      </w:r>
      <w:r w:rsidRPr="00AD411C">
        <w:rPr>
          <w:rFonts w:ascii="TH SarabunPSK" w:hAnsi="TH SarabunPSK" w:cs="TH SarabunPSK"/>
          <w:b/>
          <w:bCs/>
          <w:color w:val="auto"/>
          <w:sz w:val="28"/>
          <w:szCs w:val="28"/>
          <w:cs/>
        </w:rPr>
        <w:t>เอกสารประกอบการสอนรายวิชาสติปัฏฐานภาวนา</w:t>
      </w:r>
      <w:r w:rsidRPr="00AD411C">
        <w:rPr>
          <w:rFonts w:ascii="TH SarabunPSK" w:hAnsi="TH SarabunPSK" w:cs="TH SarabunPSK"/>
          <w:color w:val="auto"/>
          <w:sz w:val="28"/>
          <w:szCs w:val="28"/>
        </w:rPr>
        <w:t>, (</w:t>
      </w:r>
      <w:proofErr w:type="spellStart"/>
      <w:r w:rsidRPr="00AD411C">
        <w:rPr>
          <w:rFonts w:ascii="TH SarabunPSK" w:hAnsi="TH SarabunPSK" w:cs="TH SarabunPSK"/>
          <w:color w:val="auto"/>
          <w:sz w:val="28"/>
          <w:szCs w:val="28"/>
          <w:cs/>
        </w:rPr>
        <w:t>บัณฑิตวิทยาลัย</w:t>
      </w:r>
      <w:proofErr w:type="spellEnd"/>
      <w:r w:rsidRPr="00AD411C">
        <w:rPr>
          <w:rFonts w:ascii="TH SarabunPSK" w:hAnsi="TH SarabunPSK" w:cs="TH SarabunPSK"/>
          <w:color w:val="auto"/>
          <w:sz w:val="28"/>
          <w:szCs w:val="28"/>
          <w:cs/>
        </w:rPr>
        <w:t xml:space="preserve">: </w:t>
      </w:r>
      <w:r w:rsidRPr="00AD411C">
        <w:rPr>
          <w:rFonts w:ascii="TH SarabunPSK" w:hAnsi="TH SarabunPSK" w:cs="TH SarabunPSK"/>
          <w:color w:val="auto"/>
          <w:sz w:val="28"/>
          <w:cs/>
        </w:rPr>
        <w:t>มหาวิทยาลัย</w:t>
      </w:r>
      <w:r w:rsidRPr="00AD411C">
        <w:rPr>
          <w:rFonts w:ascii="TH SarabunPSK" w:hAnsi="TH SarabunPSK" w:cs="TH SarabunPSK"/>
          <w:color w:val="auto"/>
          <w:sz w:val="28"/>
          <w:szCs w:val="28"/>
          <w:cs/>
        </w:rPr>
        <w:t>มหาจุฬาลงกรณราชวิทยาลัย</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2555)</w:t>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หน้า 20.</w:t>
      </w:r>
    </w:p>
  </w:footnote>
  <w:footnote w:id="12">
    <w:p w14:paraId="387ED5D3" w14:textId="77777777" w:rsidR="00E914E0" w:rsidRPr="00AD411C" w:rsidRDefault="00E914E0" w:rsidP="00AD411C">
      <w:pPr>
        <w:pStyle w:val="FootnoteText"/>
        <w:ind w:firstLine="1008"/>
        <w:jc w:val="thaiDistribute"/>
        <w:rPr>
          <w:rFonts w:ascii="TH SarabunPSK" w:hAnsi="TH SarabunPSK" w:cs="TH SarabunPSK"/>
          <w:color w:val="auto"/>
          <w:sz w:val="28"/>
          <w:szCs w:val="28"/>
          <w:cs/>
        </w:rPr>
      </w:pPr>
      <w:r w:rsidRPr="00AD411C">
        <w:rPr>
          <w:rStyle w:val="FootnoteReference"/>
          <w:rFonts w:ascii="TH SarabunPSK" w:hAnsi="TH SarabunPSK" w:cs="TH SarabunPSK"/>
          <w:color w:val="auto"/>
          <w:sz w:val="28"/>
          <w:szCs w:val="28"/>
        </w:rPr>
        <w:footnoteRef/>
      </w:r>
      <w:r w:rsidRPr="00AD411C">
        <w:rPr>
          <w:rFonts w:ascii="TH SarabunPSK" w:hAnsi="TH SarabunPSK" w:cs="TH SarabunPSK"/>
          <w:color w:val="auto"/>
          <w:sz w:val="28"/>
          <w:szCs w:val="28"/>
        </w:rPr>
        <w:t xml:space="preserve"> </w:t>
      </w:r>
      <w:r w:rsidRPr="00AD411C">
        <w:rPr>
          <w:rFonts w:ascii="TH SarabunPSK" w:hAnsi="TH SarabunPSK" w:cs="TH SarabunPSK"/>
          <w:color w:val="auto"/>
          <w:sz w:val="28"/>
          <w:szCs w:val="28"/>
          <w:cs/>
        </w:rPr>
        <w:t>ที.สี. (ไทย) 9/234/78.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0845" w14:textId="6264EE29" w:rsidR="007D73DD" w:rsidRPr="009F5317" w:rsidRDefault="007D73DD" w:rsidP="00BB5602">
    <w:pPr>
      <w:pStyle w:val="Header"/>
      <w:jc w:val="both"/>
      <w:rPr>
        <w:rFonts w:ascii="TH SarabunPSK" w:hAnsi="TH SarabunPSK" w:cs="TH SarabunPSK"/>
        <w:color w:val="auto"/>
        <w:sz w:val="32"/>
        <w:szCs w:val="32"/>
      </w:rPr>
    </w:pPr>
    <w:r w:rsidRPr="009F5317">
      <w:rPr>
        <w:rFonts w:ascii="TH SarabunPSK" w:hAnsi="TH SarabunPSK" w:cs="TH SarabunPSK" w:hint="cs"/>
        <w:color w:val="auto"/>
        <w:sz w:val="32"/>
        <w:szCs w:val="32"/>
      </w:rPr>
      <w:fldChar w:fldCharType="begin"/>
    </w:r>
    <w:r w:rsidRPr="009F5317">
      <w:rPr>
        <w:rFonts w:ascii="TH SarabunPSK" w:hAnsi="TH SarabunPSK" w:cs="TH SarabunPSK" w:hint="cs"/>
        <w:color w:val="auto"/>
        <w:sz w:val="32"/>
        <w:szCs w:val="32"/>
      </w:rPr>
      <w:instrText xml:space="preserve"> PAGE   \* MERGEFORMAT </w:instrText>
    </w:r>
    <w:r w:rsidRPr="009F5317">
      <w:rPr>
        <w:rFonts w:ascii="TH SarabunPSK" w:hAnsi="TH SarabunPSK" w:cs="TH SarabunPSK" w:hint="cs"/>
        <w:color w:val="auto"/>
        <w:sz w:val="32"/>
        <w:szCs w:val="32"/>
      </w:rPr>
      <w:fldChar w:fldCharType="separate"/>
    </w:r>
    <w:r w:rsidRPr="009F5317">
      <w:rPr>
        <w:rFonts w:ascii="TH SarabunPSK" w:hAnsi="TH SarabunPSK" w:cs="TH SarabunPSK" w:hint="cs"/>
        <w:color w:val="auto"/>
        <w:sz w:val="32"/>
        <w:szCs w:val="32"/>
      </w:rPr>
      <w:t>86</w:t>
    </w:r>
    <w:r w:rsidRPr="009F5317">
      <w:rPr>
        <w:rFonts w:ascii="TH SarabunPSK" w:hAnsi="TH SarabunPSK" w:cs="TH SarabunPSK" w:hint="cs"/>
        <w:noProof/>
        <w:color w:val="auto"/>
        <w:sz w:val="32"/>
        <w:szCs w:val="32"/>
      </w:rPr>
      <w:fldChar w:fldCharType="end"/>
    </w:r>
    <w:r w:rsidR="00BB5602" w:rsidRPr="009F5317">
      <w:rPr>
        <w:rFonts w:ascii="TH SarabunPSK" w:hAnsi="TH SarabunPSK" w:cs="TH SarabunPSK" w:hint="cs"/>
        <w:noProof/>
        <w:color w:val="auto"/>
        <w:sz w:val="32"/>
        <w:szCs w:val="32"/>
        <w:cs/>
      </w:rPr>
      <w:t xml:space="preserve">  </w:t>
    </w:r>
    <w:r w:rsidR="00804CCF">
      <w:rPr>
        <w:rFonts w:ascii="TH SarabunPSK" w:hAnsi="TH SarabunPSK" w:cs="TH SarabunPSK" w:hint="cs"/>
        <w:noProof/>
        <w:color w:val="auto"/>
        <w:sz w:val="32"/>
        <w:szCs w:val="32"/>
        <w:cs/>
      </w:rPr>
      <w:t xml:space="preserve">       </w:t>
    </w:r>
    <w:r w:rsidR="00405FF5" w:rsidRPr="001F31E5">
      <w:rPr>
        <w:rFonts w:ascii="TH SarabunPSK" w:hAnsi="TH SarabunPSK" w:cs="TH SarabunPSK" w:hint="cs"/>
        <w:b/>
        <w:bCs/>
        <w:color w:val="auto"/>
        <w:sz w:val="32"/>
        <w:szCs w:val="32"/>
      </w:rPr>
      <w:t xml:space="preserve">Journal of </w:t>
    </w:r>
    <w:proofErr w:type="spellStart"/>
    <w:r w:rsidR="00405FF5" w:rsidRPr="001F31E5">
      <w:rPr>
        <w:rFonts w:ascii="TH SarabunPSK" w:hAnsi="TH SarabunPSK" w:cs="TH SarabunPSK"/>
        <w:b/>
        <w:bCs/>
        <w:color w:val="000000" w:themeColor="text1"/>
        <w:sz w:val="32"/>
        <w:szCs w:val="32"/>
      </w:rPr>
      <w:t>Navangasatthusasana</w:t>
    </w:r>
    <w:proofErr w:type="spellEnd"/>
    <w:r w:rsidR="00405FF5" w:rsidRPr="001F31E5">
      <w:rPr>
        <w:rFonts w:ascii="TH SarabunPSK" w:hAnsi="TH SarabunPSK" w:cs="TH SarabunPSK" w:hint="cs"/>
        <w:b/>
        <w:bCs/>
        <w:color w:val="000000" w:themeColor="text1"/>
        <w:sz w:val="32"/>
        <w:szCs w:val="32"/>
      </w:rPr>
      <w:t xml:space="preserve"> </w:t>
    </w:r>
    <w:r w:rsidR="00405FF5" w:rsidRPr="001F31E5">
      <w:rPr>
        <w:rFonts w:ascii="TH SarabunPSK" w:hAnsi="TH SarabunPSK" w:cs="TH SarabunPSK" w:hint="cs"/>
        <w:b/>
        <w:bCs/>
        <w:color w:val="auto"/>
        <w:sz w:val="32"/>
        <w:szCs w:val="32"/>
      </w:rPr>
      <w:t>Review</w:t>
    </w:r>
    <w:r w:rsidR="00405FF5" w:rsidRPr="009F5317">
      <w:rPr>
        <w:rFonts w:ascii="TH SarabunPSK" w:hAnsi="TH SarabunPSK" w:cs="TH SarabunPSK" w:hint="cs"/>
        <w:color w:val="auto"/>
        <w:sz w:val="32"/>
        <w:szCs w:val="32"/>
      </w:rPr>
      <w:t xml:space="preserve">  </w:t>
    </w:r>
    <w:r w:rsidR="00BB5602" w:rsidRPr="009F5317">
      <w:rPr>
        <w:rFonts w:ascii="TH SarabunPSK" w:hAnsi="TH SarabunPSK" w:cs="TH SarabunPSK" w:hint="cs"/>
        <w:color w:val="auto"/>
        <w:sz w:val="32"/>
        <w:szCs w:val="32"/>
      </w:rPr>
      <w:t>Vol</w:t>
    </w:r>
    <w:r w:rsidR="00F93F38" w:rsidRPr="009F5317">
      <w:rPr>
        <w:rFonts w:ascii="TH SarabunPSK" w:hAnsi="TH SarabunPSK" w:cs="TH SarabunPSK" w:hint="cs"/>
        <w:color w:val="auto"/>
        <w:sz w:val="32"/>
        <w:szCs w:val="32"/>
        <w:lang w:val="en-US"/>
      </w:rPr>
      <w:t>.</w:t>
    </w:r>
    <w:r w:rsidR="00BB5602" w:rsidRPr="009F5317">
      <w:rPr>
        <w:rFonts w:ascii="TH SarabunPSK" w:hAnsi="TH SarabunPSK" w:cs="TH SarabunPSK" w:hint="cs"/>
        <w:color w:val="auto"/>
        <w:sz w:val="32"/>
        <w:szCs w:val="32"/>
      </w:rPr>
      <w:t xml:space="preserve"> </w:t>
    </w:r>
    <w:r w:rsidR="00F67F72">
      <w:rPr>
        <w:rFonts w:ascii="TH SarabunPSK" w:hAnsi="TH SarabunPSK" w:cs="TH SarabunPSK" w:hint="cs"/>
        <w:color w:val="auto"/>
        <w:sz w:val="32"/>
        <w:szCs w:val="32"/>
        <w:cs/>
      </w:rPr>
      <w:t>3</w:t>
    </w:r>
    <w:r w:rsidR="00BB5602" w:rsidRPr="009F5317">
      <w:rPr>
        <w:rFonts w:ascii="TH SarabunPSK" w:hAnsi="TH SarabunPSK" w:cs="TH SarabunPSK" w:hint="cs"/>
        <w:color w:val="auto"/>
        <w:sz w:val="32"/>
        <w:szCs w:val="32"/>
      </w:rPr>
      <w:t xml:space="preserve"> </w:t>
    </w:r>
    <w:r w:rsidR="00FA50CC" w:rsidRPr="009F5317">
      <w:rPr>
        <w:rFonts w:ascii="TH SarabunPSK" w:hAnsi="TH SarabunPSK" w:cs="TH SarabunPSK" w:hint="cs"/>
        <w:color w:val="auto"/>
        <w:sz w:val="32"/>
        <w:szCs w:val="32"/>
        <w:cs/>
      </w:rPr>
      <w:t xml:space="preserve"> </w:t>
    </w:r>
    <w:r w:rsidR="00BB5602" w:rsidRPr="009F5317">
      <w:rPr>
        <w:rFonts w:ascii="TH SarabunPSK" w:hAnsi="TH SarabunPSK" w:cs="TH SarabunPSK" w:hint="cs"/>
        <w:color w:val="auto"/>
        <w:sz w:val="32"/>
        <w:szCs w:val="32"/>
      </w:rPr>
      <w:t>No.</w:t>
    </w:r>
    <w:r w:rsidR="009F6A7B">
      <w:rPr>
        <w:rFonts w:ascii="TH SarabunPSK" w:hAnsi="TH SarabunPSK" w:cs="TH SarabunPSK" w:hint="cs"/>
        <w:color w:val="auto"/>
        <w:sz w:val="32"/>
        <w:szCs w:val="32"/>
        <w:cs/>
      </w:rPr>
      <w:t xml:space="preserve"> </w:t>
    </w:r>
    <w:r w:rsidR="00F67F72">
      <w:rPr>
        <w:rFonts w:ascii="TH SarabunPSK" w:hAnsi="TH SarabunPSK" w:cs="TH SarabunPSK" w:hint="cs"/>
        <w:color w:val="auto"/>
        <w:sz w:val="32"/>
        <w:szCs w:val="32"/>
        <w:cs/>
      </w:rPr>
      <w:t>1</w:t>
    </w:r>
    <w:r w:rsidR="00BB5602" w:rsidRPr="009F5317">
      <w:rPr>
        <w:rFonts w:ascii="TH SarabunPSK" w:hAnsi="TH SarabunPSK" w:cs="TH SarabunPSK" w:hint="cs"/>
        <w:color w:val="auto"/>
        <w:sz w:val="32"/>
        <w:szCs w:val="32"/>
      </w:rPr>
      <w:t xml:space="preserve"> </w:t>
    </w:r>
    <w:r w:rsidR="00F67F72">
      <w:rPr>
        <w:rFonts w:ascii="TH SarabunPSK" w:hAnsi="TH SarabunPSK" w:cs="TH SarabunPSK"/>
        <w:color w:val="auto"/>
        <w:sz w:val="32"/>
        <w:szCs w:val="32"/>
        <w:lang w:val="en-US"/>
      </w:rPr>
      <w:t>January</w:t>
    </w:r>
    <w:r w:rsidR="002A606F">
      <w:rPr>
        <w:rFonts w:ascii="TH SarabunPSK" w:hAnsi="TH SarabunPSK" w:cs="TH SarabunPSK"/>
        <w:color w:val="auto"/>
        <w:sz w:val="32"/>
        <w:szCs w:val="32"/>
        <w:lang w:val="en-US"/>
      </w:rPr>
      <w:t xml:space="preserve"> - </w:t>
    </w:r>
    <w:r w:rsidR="00F67F72">
      <w:rPr>
        <w:rFonts w:ascii="TH SarabunPSK" w:hAnsi="TH SarabunPSK" w:cs="TH SarabunPSK"/>
        <w:color w:val="auto"/>
        <w:sz w:val="32"/>
        <w:szCs w:val="32"/>
        <w:lang w:val="en-US"/>
      </w:rPr>
      <w:t>June</w:t>
    </w:r>
    <w:r w:rsidR="00BB5602" w:rsidRPr="009F5317">
      <w:rPr>
        <w:rFonts w:ascii="TH SarabunPSK" w:hAnsi="TH SarabunPSK" w:cs="TH SarabunPSK" w:hint="cs"/>
        <w:color w:val="auto"/>
        <w:sz w:val="32"/>
        <w:szCs w:val="32"/>
      </w:rPr>
      <w:t xml:space="preserve"> 202</w:t>
    </w:r>
    <w:r w:rsidR="00F67F72">
      <w:rPr>
        <w:rFonts w:ascii="TH SarabunPSK" w:hAnsi="TH SarabunPSK" w:cs="TH SarabunPSK"/>
        <w:color w:val="auto"/>
        <w:sz w:val="32"/>
        <w:szCs w:val="32"/>
      </w:rPr>
      <w:t>5</w:t>
    </w:r>
  </w:p>
  <w:p w14:paraId="4F50913F" w14:textId="38BF52E8" w:rsidR="004B123F" w:rsidRPr="009F5317" w:rsidRDefault="00FA50CC" w:rsidP="009F5317">
    <w:pPr>
      <w:pStyle w:val="Header"/>
      <w:rPr>
        <w:rFonts w:ascii="TH SarabunPSK" w:hAnsi="TH SarabunPSK" w:cs="TH SarabunPSK"/>
        <w:color w:val="auto"/>
        <w:sz w:val="32"/>
        <w:szCs w:val="32"/>
      </w:rPr>
    </w:pPr>
    <w:r w:rsidRPr="009F5317">
      <w:rPr>
        <w:rFonts w:ascii="TH SarabunPSK" w:hAnsi="TH SarabunPSK" w:cs="TH SarabunPSK" w:hint="cs"/>
        <w:noProof/>
        <w:color w:val="auto"/>
        <w:sz w:val="32"/>
        <w:szCs w:val="32"/>
      </w:rPr>
      <mc:AlternateContent>
        <mc:Choice Requires="wps">
          <w:drawing>
            <wp:anchor distT="0" distB="0" distL="114300" distR="114300" simplePos="0" relativeHeight="251659264" behindDoc="0" locked="0" layoutInCell="1" allowOverlap="1" wp14:anchorId="7908A5BB" wp14:editId="57C8EACB">
              <wp:simplePos x="0" y="0"/>
              <wp:positionH relativeFrom="column">
                <wp:posOffset>33338</wp:posOffset>
              </wp:positionH>
              <wp:positionV relativeFrom="paragraph">
                <wp:posOffset>13335</wp:posOffset>
              </wp:positionV>
              <wp:extent cx="5205412" cy="14288"/>
              <wp:effectExtent l="0" t="0" r="33655" b="24130"/>
              <wp:wrapNone/>
              <wp:docPr id="216766258" name="Straight Connector 1"/>
              <wp:cNvGraphicFramePr/>
              <a:graphic xmlns:a="http://schemas.openxmlformats.org/drawingml/2006/main">
                <a:graphicData uri="http://schemas.microsoft.com/office/word/2010/wordprocessingShape">
                  <wps:wsp>
                    <wps:cNvCnPr/>
                    <wps:spPr>
                      <a:xfrm>
                        <a:off x="0" y="0"/>
                        <a:ext cx="5205412" cy="14288"/>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535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1.05pt" to="4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" strokecolor="black [320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37F5" w14:textId="71599C9E" w:rsidR="001E5329" w:rsidRPr="00A534DB" w:rsidRDefault="00FA50CC" w:rsidP="00A060F2">
    <w:pPr>
      <w:pStyle w:val="Header"/>
      <w:tabs>
        <w:tab w:val="clear" w:pos="4680"/>
        <w:tab w:val="clear" w:pos="9360"/>
        <w:tab w:val="left" w:pos="3040"/>
      </w:tabs>
      <w:rPr>
        <w:rFonts w:ascii="TH SarabunPSK" w:hAnsi="TH SarabunPSK" w:cs="TH SarabunPSK"/>
        <w:color w:val="auto"/>
        <w:sz w:val="32"/>
        <w:szCs w:val="32"/>
      </w:rPr>
    </w:pPr>
    <w:r w:rsidRPr="00A534DB">
      <w:rPr>
        <w:rFonts w:ascii="TH SarabunPSK" w:hAnsi="TH SarabunPSK" w:cs="TH SarabunPSK" w:hint="cs"/>
        <w:noProof/>
        <w:color w:val="auto"/>
        <w:sz w:val="36"/>
        <w:szCs w:val="36"/>
      </w:rPr>
      <mc:AlternateContent>
        <mc:Choice Requires="wps">
          <w:drawing>
            <wp:anchor distT="0" distB="0" distL="114300" distR="114300" simplePos="0" relativeHeight="251661312" behindDoc="0" locked="0" layoutInCell="1" allowOverlap="1" wp14:anchorId="7BCEE9AE" wp14:editId="455C04F4">
              <wp:simplePos x="0" y="0"/>
              <wp:positionH relativeFrom="column">
                <wp:posOffset>-44450</wp:posOffset>
              </wp:positionH>
              <wp:positionV relativeFrom="paragraph">
                <wp:posOffset>276225</wp:posOffset>
              </wp:positionV>
              <wp:extent cx="5305425" cy="0"/>
              <wp:effectExtent l="0" t="0" r="0" b="0"/>
              <wp:wrapNone/>
              <wp:docPr id="2023857160" name="Straight Connector 1"/>
              <wp:cNvGraphicFramePr/>
              <a:graphic xmlns:a="http://schemas.openxmlformats.org/drawingml/2006/main">
                <a:graphicData uri="http://schemas.microsoft.com/office/word/2010/wordprocessingShape">
                  <wps:wsp>
                    <wps:cNvCnPr/>
                    <wps:spPr>
                      <a:xfrm>
                        <a:off x="0" y="0"/>
                        <a:ext cx="53054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BFA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1.75pt" to="414.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" strokecolor="black [3200]">
              <v:stroke joinstyle="miter"/>
            </v:line>
          </w:pict>
        </mc:Fallback>
      </mc:AlternateContent>
    </w:r>
    <w:r w:rsidR="00A534DB" w:rsidRPr="00A534DB">
      <w:rPr>
        <w:rFonts w:ascii="TH SarabunPSK" w:hAnsi="TH SarabunPSK" w:cs="TH SarabunPSK"/>
        <w:b/>
        <w:bCs/>
        <w:color w:val="auto"/>
        <w:sz w:val="32"/>
        <w:szCs w:val="32"/>
        <w:cs/>
      </w:rPr>
      <w:t>วารสาร นวังคสัตถุ</w:t>
    </w:r>
    <w:r w:rsidR="00405FF5">
      <w:rPr>
        <w:rFonts w:ascii="TH SarabunPSK" w:hAnsi="TH SarabunPSK" w:cs="TH SarabunPSK" w:hint="cs"/>
        <w:b/>
        <w:bCs/>
        <w:color w:val="auto"/>
        <w:sz w:val="32"/>
        <w:szCs w:val="32"/>
        <w:cs/>
      </w:rPr>
      <w:t>ส</w:t>
    </w:r>
    <w:r w:rsidR="00A534DB" w:rsidRPr="00A534DB">
      <w:rPr>
        <w:rFonts w:ascii="TH SarabunPSK" w:hAnsi="TH SarabunPSK" w:cs="TH SarabunPSK"/>
        <w:b/>
        <w:bCs/>
        <w:color w:val="auto"/>
        <w:sz w:val="32"/>
        <w:szCs w:val="32"/>
        <w:cs/>
      </w:rPr>
      <w:t>าสน์ปริทรรศน์</w:t>
    </w:r>
    <w:r w:rsidR="007D73DD" w:rsidRPr="00A534DB">
      <w:rPr>
        <w:rFonts w:ascii="TH SarabunPSK" w:hAnsi="TH SarabunPSK" w:cs="TH SarabunPSK" w:hint="cs"/>
        <w:color w:val="auto"/>
        <w:sz w:val="32"/>
        <w:szCs w:val="32"/>
        <w:cs/>
      </w:rPr>
      <w:t xml:space="preserve"> ปีที่ </w:t>
    </w:r>
    <w:r w:rsidR="00CD0AEE">
      <w:rPr>
        <w:rFonts w:ascii="TH SarabunPSK" w:hAnsi="TH SarabunPSK" w:cs="TH SarabunPSK" w:hint="cs"/>
        <w:color w:val="auto"/>
        <w:sz w:val="32"/>
        <w:szCs w:val="32"/>
        <w:cs/>
      </w:rPr>
      <w:t>3</w:t>
    </w:r>
    <w:r w:rsidR="007D73DD" w:rsidRPr="00A534DB">
      <w:rPr>
        <w:rFonts w:ascii="TH SarabunPSK" w:hAnsi="TH SarabunPSK" w:cs="TH SarabunPSK" w:hint="cs"/>
        <w:color w:val="auto"/>
        <w:sz w:val="32"/>
        <w:szCs w:val="32"/>
        <w:cs/>
      </w:rPr>
      <w:t xml:space="preserve"> ฉบับที่</w:t>
    </w:r>
    <w:r w:rsidR="009F6A7B">
      <w:rPr>
        <w:rFonts w:ascii="TH SarabunPSK" w:hAnsi="TH SarabunPSK" w:cs="TH SarabunPSK"/>
        <w:color w:val="auto"/>
        <w:sz w:val="32"/>
        <w:szCs w:val="32"/>
      </w:rPr>
      <w:t xml:space="preserve"> </w:t>
    </w:r>
    <w:r w:rsidR="009F1ECF">
      <w:rPr>
        <w:rFonts w:ascii="TH SarabunPSK" w:hAnsi="TH SarabunPSK" w:cs="TH SarabunPSK"/>
        <w:color w:val="auto"/>
        <w:sz w:val="32"/>
        <w:szCs w:val="32"/>
      </w:rPr>
      <w:t>2</w:t>
    </w:r>
    <w:r w:rsidR="007D73DD" w:rsidRPr="00A534DB">
      <w:rPr>
        <w:rFonts w:ascii="TH SarabunPSK" w:hAnsi="TH SarabunPSK" w:cs="TH SarabunPSK" w:hint="cs"/>
        <w:color w:val="auto"/>
        <w:sz w:val="32"/>
        <w:szCs w:val="32"/>
        <w:cs/>
      </w:rPr>
      <w:t xml:space="preserve">  </w:t>
    </w:r>
    <w:r w:rsidR="009F1ECF">
      <w:rPr>
        <w:rFonts w:ascii="TH SarabunPSK" w:hAnsi="TH SarabunPSK" w:cs="TH SarabunPSK" w:hint="cs"/>
        <w:color w:val="auto"/>
        <w:sz w:val="32"/>
        <w:szCs w:val="32"/>
        <w:cs/>
      </w:rPr>
      <w:t>กรกฎาคม</w:t>
    </w:r>
    <w:r w:rsidR="002A606F">
      <w:rPr>
        <w:rFonts w:ascii="TH SarabunPSK" w:hAnsi="TH SarabunPSK" w:cs="TH SarabunPSK" w:hint="cs"/>
        <w:color w:val="auto"/>
        <w:sz w:val="32"/>
        <w:szCs w:val="32"/>
        <w:cs/>
      </w:rPr>
      <w:t xml:space="preserve"> </w:t>
    </w:r>
    <w:r w:rsidR="002A606F">
      <w:rPr>
        <w:rFonts w:ascii="TH SarabunPSK" w:hAnsi="TH SarabunPSK" w:cs="TH SarabunPSK"/>
        <w:color w:val="auto"/>
        <w:sz w:val="32"/>
        <w:szCs w:val="32"/>
        <w:cs/>
      </w:rPr>
      <w:t>–</w:t>
    </w:r>
    <w:r w:rsidR="002A606F">
      <w:rPr>
        <w:rFonts w:ascii="TH SarabunPSK" w:hAnsi="TH SarabunPSK" w:cs="TH SarabunPSK" w:hint="cs"/>
        <w:color w:val="auto"/>
        <w:sz w:val="32"/>
        <w:szCs w:val="32"/>
        <w:cs/>
      </w:rPr>
      <w:t xml:space="preserve"> </w:t>
    </w:r>
    <w:r w:rsidR="009F1ECF">
      <w:rPr>
        <w:rFonts w:ascii="TH SarabunPSK" w:hAnsi="TH SarabunPSK" w:cs="TH SarabunPSK" w:hint="cs"/>
        <w:color w:val="auto"/>
        <w:sz w:val="32"/>
        <w:szCs w:val="32"/>
        <w:cs/>
      </w:rPr>
      <w:t>ธันวาคม</w:t>
    </w:r>
    <w:r w:rsidR="002A606F">
      <w:rPr>
        <w:rFonts w:ascii="TH SarabunPSK" w:hAnsi="TH SarabunPSK" w:cs="TH SarabunPSK" w:hint="cs"/>
        <w:color w:val="auto"/>
        <w:sz w:val="32"/>
        <w:szCs w:val="32"/>
        <w:cs/>
      </w:rPr>
      <w:t xml:space="preserve"> 256</w:t>
    </w:r>
    <w:r w:rsidR="00CD0AEE">
      <w:rPr>
        <w:rFonts w:ascii="TH SarabunPSK" w:hAnsi="TH SarabunPSK" w:cs="TH SarabunPSK" w:hint="cs"/>
        <w:color w:val="auto"/>
        <w:sz w:val="32"/>
        <w:szCs w:val="32"/>
        <w:cs/>
      </w:rPr>
      <w:t>8</w:t>
    </w:r>
    <w:r w:rsidR="00804CCF">
      <w:rPr>
        <w:rFonts w:ascii="TH SarabunPSK" w:hAnsi="TH SarabunPSK" w:cs="TH SarabunPSK" w:hint="cs"/>
        <w:color w:val="auto"/>
        <w:sz w:val="32"/>
        <w:szCs w:val="32"/>
        <w:cs/>
      </w:rPr>
      <w:t xml:space="preserve">         </w:t>
    </w:r>
    <w:r w:rsidR="00A534DB">
      <w:rPr>
        <w:rFonts w:ascii="TH SarabunPSK" w:hAnsi="TH SarabunPSK" w:cs="TH SarabunPSK" w:hint="cs"/>
        <w:color w:val="auto"/>
        <w:sz w:val="32"/>
        <w:szCs w:val="32"/>
        <w:cs/>
      </w:rPr>
      <w:t xml:space="preserve">        </w:t>
    </w:r>
    <w:r w:rsidR="007D73DD" w:rsidRPr="00A534DB">
      <w:rPr>
        <w:rFonts w:ascii="TH SarabunPSK" w:hAnsi="TH SarabunPSK" w:cs="TH SarabunPSK" w:hint="cs"/>
        <w:color w:val="auto"/>
        <w:sz w:val="32"/>
        <w:szCs w:val="32"/>
      </w:rPr>
      <w:fldChar w:fldCharType="begin"/>
    </w:r>
    <w:r w:rsidR="007D73DD" w:rsidRPr="00A534DB">
      <w:rPr>
        <w:rFonts w:ascii="TH SarabunPSK" w:hAnsi="TH SarabunPSK" w:cs="TH SarabunPSK" w:hint="cs"/>
        <w:color w:val="auto"/>
        <w:sz w:val="32"/>
        <w:szCs w:val="32"/>
      </w:rPr>
      <w:instrText xml:space="preserve"> PAGE   \* MERGEFORMAT </w:instrText>
    </w:r>
    <w:r w:rsidR="007D73DD" w:rsidRPr="00A534DB">
      <w:rPr>
        <w:rFonts w:ascii="TH SarabunPSK" w:hAnsi="TH SarabunPSK" w:cs="TH SarabunPSK" w:hint="cs"/>
        <w:color w:val="auto"/>
        <w:sz w:val="32"/>
        <w:szCs w:val="32"/>
      </w:rPr>
      <w:fldChar w:fldCharType="separate"/>
    </w:r>
    <w:r w:rsidR="007D73DD" w:rsidRPr="00A534DB">
      <w:rPr>
        <w:rFonts w:ascii="TH SarabunPSK" w:hAnsi="TH SarabunPSK" w:cs="TH SarabunPSK" w:hint="cs"/>
        <w:color w:val="auto"/>
        <w:sz w:val="32"/>
        <w:szCs w:val="32"/>
      </w:rPr>
      <w:t>87</w:t>
    </w:r>
    <w:r w:rsidR="007D73DD" w:rsidRPr="00A534DB">
      <w:rPr>
        <w:rFonts w:ascii="TH SarabunPSK" w:hAnsi="TH SarabunPSK" w:cs="TH SarabunPSK" w:hint="cs"/>
        <w:noProof/>
        <w:color w:val="auto"/>
        <w:sz w:val="32"/>
        <w:szCs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3B4" w14:textId="2D30288E" w:rsidR="00522BB2" w:rsidRDefault="009152A5">
    <w:pPr>
      <w:pStyle w:val="Header"/>
    </w:pPr>
    <w:r>
      <w:rPr>
        <w:rFonts w:ascii="TH SarabunPSK" w:hAnsi="TH SarabunPSK" w:cs="TH SarabunPSK"/>
        <w:b/>
        <w:bCs/>
        <w:noProof/>
        <w:color w:val="auto"/>
        <w:sz w:val="36"/>
        <w:szCs w:val="36"/>
        <w:cs/>
      </w:rPr>
      <w:drawing>
        <wp:anchor distT="0" distB="0" distL="114300" distR="114300" simplePos="0" relativeHeight="251677696" behindDoc="0" locked="0" layoutInCell="1" allowOverlap="1" wp14:anchorId="2B90A049" wp14:editId="7BEE054F">
          <wp:simplePos x="0" y="0"/>
          <wp:positionH relativeFrom="page">
            <wp:align>right</wp:align>
          </wp:positionH>
          <wp:positionV relativeFrom="paragraph">
            <wp:posOffset>-443552</wp:posOffset>
          </wp:positionV>
          <wp:extent cx="7563160" cy="1213485"/>
          <wp:effectExtent l="0" t="0" r="0" b="5715"/>
          <wp:wrapNone/>
          <wp:docPr id="1753490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160" cy="1213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CE2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E4006"/>
    <w:multiLevelType w:val="singleLevel"/>
    <w:tmpl w:val="BBFC21F0"/>
    <w:lvl w:ilvl="0">
      <w:start w:val="1"/>
      <w:numFmt w:val="decimal"/>
      <w:lvlText w:val="%1."/>
      <w:lvlJc w:val="left"/>
      <w:pPr>
        <w:tabs>
          <w:tab w:val="num" w:pos="1515"/>
        </w:tabs>
        <w:ind w:left="1515" w:hanging="360"/>
      </w:pPr>
      <w:rPr>
        <w:rFonts w:hint="default"/>
      </w:rPr>
    </w:lvl>
  </w:abstractNum>
  <w:abstractNum w:abstractNumId="2" w15:restartNumberingAfterBreak="0">
    <w:nsid w:val="03881647"/>
    <w:multiLevelType w:val="singleLevel"/>
    <w:tmpl w:val="BAA03D9C"/>
    <w:lvl w:ilvl="0">
      <w:start w:val="1"/>
      <w:numFmt w:val="decimal"/>
      <w:lvlText w:val="%1."/>
      <w:lvlJc w:val="left"/>
      <w:pPr>
        <w:tabs>
          <w:tab w:val="num" w:pos="1650"/>
        </w:tabs>
        <w:ind w:left="1650" w:hanging="360"/>
      </w:pPr>
      <w:rPr>
        <w:rFonts w:hint="default"/>
      </w:rPr>
    </w:lvl>
  </w:abstractNum>
  <w:abstractNum w:abstractNumId="3" w15:restartNumberingAfterBreak="0">
    <w:nsid w:val="099A12D7"/>
    <w:multiLevelType w:val="hybridMultilevel"/>
    <w:tmpl w:val="BEF6652C"/>
    <w:lvl w:ilvl="0" w:tplc="04090019">
      <w:start w:val="1"/>
      <w:numFmt w:val="thaiNumbers"/>
      <w:lvlText w:val="%1."/>
      <w:lvlJc w:val="left"/>
      <w:pPr>
        <w:ind w:left="142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477C3F"/>
    <w:multiLevelType w:val="hybridMultilevel"/>
    <w:tmpl w:val="BAF49C5A"/>
    <w:lvl w:ilvl="0" w:tplc="155270CC">
      <w:start w:val="1"/>
      <w:numFmt w:val="thaiNumbers"/>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C84BD0"/>
    <w:multiLevelType w:val="multilevel"/>
    <w:tmpl w:val="8E944922"/>
    <w:lvl w:ilvl="0">
      <w:start w:val="1"/>
      <w:numFmt w:val="decimal"/>
      <w:lvlText w:val="%1."/>
      <w:lvlJc w:val="left"/>
      <w:pPr>
        <w:tabs>
          <w:tab w:val="num" w:pos="1670"/>
        </w:tabs>
        <w:ind w:left="1670" w:hanging="360"/>
      </w:pPr>
      <w:rPr>
        <w:rFonts w:eastAsia="Cordia New" w:hint="default"/>
      </w:rPr>
    </w:lvl>
    <w:lvl w:ilvl="1">
      <w:start w:val="4"/>
      <w:numFmt w:val="decimal"/>
      <w:isLgl/>
      <w:lvlText w:val="%1.%2."/>
      <w:lvlJc w:val="left"/>
      <w:pPr>
        <w:tabs>
          <w:tab w:val="num" w:pos="2019"/>
        </w:tabs>
        <w:ind w:left="2019" w:hanging="435"/>
      </w:pPr>
      <w:rPr>
        <w:rFonts w:hint="default"/>
      </w:rPr>
    </w:lvl>
    <w:lvl w:ilvl="2">
      <w:start w:val="1"/>
      <w:numFmt w:val="decimal"/>
      <w:isLgl/>
      <w:lvlText w:val="%1.%2.%3."/>
      <w:lvlJc w:val="left"/>
      <w:pPr>
        <w:tabs>
          <w:tab w:val="num" w:pos="2578"/>
        </w:tabs>
        <w:ind w:left="2578"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486"/>
        </w:tabs>
        <w:ind w:left="3486" w:hanging="1080"/>
      </w:pPr>
      <w:rPr>
        <w:rFonts w:hint="default"/>
      </w:rPr>
    </w:lvl>
    <w:lvl w:ilvl="5">
      <w:start w:val="1"/>
      <w:numFmt w:val="decimal"/>
      <w:isLgl/>
      <w:lvlText w:val="%1.%2.%3.%4.%5.%6."/>
      <w:lvlJc w:val="left"/>
      <w:pPr>
        <w:tabs>
          <w:tab w:val="num" w:pos="3760"/>
        </w:tabs>
        <w:ind w:left="3760" w:hanging="1080"/>
      </w:pPr>
      <w:rPr>
        <w:rFonts w:hint="default"/>
      </w:rPr>
    </w:lvl>
    <w:lvl w:ilvl="6">
      <w:start w:val="1"/>
      <w:numFmt w:val="decimal"/>
      <w:isLgl/>
      <w:lvlText w:val="%1.%2.%3.%4.%5.%6.%7."/>
      <w:lvlJc w:val="left"/>
      <w:pPr>
        <w:tabs>
          <w:tab w:val="num" w:pos="4394"/>
        </w:tabs>
        <w:ind w:left="4394" w:hanging="1440"/>
      </w:pPr>
      <w:rPr>
        <w:rFonts w:hint="default"/>
      </w:rPr>
    </w:lvl>
    <w:lvl w:ilvl="7">
      <w:start w:val="1"/>
      <w:numFmt w:val="decimal"/>
      <w:isLgl/>
      <w:lvlText w:val="%1.%2.%3.%4.%5.%6.%7.%8."/>
      <w:lvlJc w:val="left"/>
      <w:pPr>
        <w:tabs>
          <w:tab w:val="num" w:pos="4668"/>
        </w:tabs>
        <w:ind w:left="4668" w:hanging="1440"/>
      </w:pPr>
      <w:rPr>
        <w:rFonts w:hint="default"/>
      </w:rPr>
    </w:lvl>
    <w:lvl w:ilvl="8">
      <w:start w:val="1"/>
      <w:numFmt w:val="decimal"/>
      <w:isLgl/>
      <w:lvlText w:val="%1.%2.%3.%4.%5.%6.%7.%8.%9."/>
      <w:lvlJc w:val="left"/>
      <w:pPr>
        <w:tabs>
          <w:tab w:val="num" w:pos="5302"/>
        </w:tabs>
        <w:ind w:left="5302" w:hanging="1800"/>
      </w:pPr>
      <w:rPr>
        <w:rFonts w:hint="default"/>
      </w:rPr>
    </w:lvl>
  </w:abstractNum>
  <w:abstractNum w:abstractNumId="6" w15:restartNumberingAfterBreak="0">
    <w:nsid w:val="0F4E4DEF"/>
    <w:multiLevelType w:val="hybridMultilevel"/>
    <w:tmpl w:val="ECAAFB7C"/>
    <w:lvl w:ilvl="0" w:tplc="B1FA655C">
      <w:start w:val="5"/>
      <w:numFmt w:val="bullet"/>
      <w:lvlText w:val=""/>
      <w:lvlJc w:val="left"/>
      <w:pPr>
        <w:ind w:left="810" w:hanging="360"/>
      </w:pPr>
      <w:rPr>
        <w:rFonts w:ascii="Symbol" w:eastAsia="Calibri" w:hAnsi="Symbol" w:cs="Cordia New"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F666416"/>
    <w:multiLevelType w:val="multilevel"/>
    <w:tmpl w:val="06FC664E"/>
    <w:lvl w:ilvl="0">
      <w:start w:val="1"/>
      <w:numFmt w:val="decimal"/>
      <w:lvlText w:val="%1."/>
      <w:lvlJc w:val="left"/>
      <w:pPr>
        <w:tabs>
          <w:tab w:val="num" w:pos="1650"/>
        </w:tabs>
        <w:ind w:left="1650" w:hanging="360"/>
      </w:pPr>
      <w:rPr>
        <w:rFonts w:hint="default"/>
      </w:rPr>
    </w:lvl>
    <w:lvl w:ilvl="1">
      <w:start w:val="2"/>
      <w:numFmt w:val="decimal"/>
      <w:isLgl/>
      <w:lvlText w:val="%1.%2."/>
      <w:lvlJc w:val="left"/>
      <w:pPr>
        <w:tabs>
          <w:tab w:val="num" w:pos="1920"/>
        </w:tabs>
        <w:ind w:left="1920" w:hanging="360"/>
      </w:pPr>
      <w:rPr>
        <w:rFonts w:hint="default"/>
      </w:rPr>
    </w:lvl>
    <w:lvl w:ilvl="2">
      <w:start w:val="1"/>
      <w:numFmt w:val="decimal"/>
      <w:isLgl/>
      <w:lvlText w:val="%1.%2.%3."/>
      <w:lvlJc w:val="left"/>
      <w:pPr>
        <w:tabs>
          <w:tab w:val="num" w:pos="2550"/>
        </w:tabs>
        <w:ind w:left="2550" w:hanging="720"/>
      </w:pPr>
      <w:rPr>
        <w:rFonts w:hint="default"/>
      </w:rPr>
    </w:lvl>
    <w:lvl w:ilvl="3">
      <w:start w:val="1"/>
      <w:numFmt w:val="decimal"/>
      <w:isLgl/>
      <w:lvlText w:val="%1.%2.%3.%4."/>
      <w:lvlJc w:val="left"/>
      <w:pPr>
        <w:tabs>
          <w:tab w:val="num" w:pos="2820"/>
        </w:tabs>
        <w:ind w:left="2820" w:hanging="720"/>
      </w:pPr>
      <w:rPr>
        <w:rFonts w:hint="default"/>
      </w:rPr>
    </w:lvl>
    <w:lvl w:ilvl="4">
      <w:start w:val="1"/>
      <w:numFmt w:val="decimal"/>
      <w:isLgl/>
      <w:lvlText w:val="%1.%2.%3.%4.%5."/>
      <w:lvlJc w:val="left"/>
      <w:pPr>
        <w:tabs>
          <w:tab w:val="num" w:pos="3450"/>
        </w:tabs>
        <w:ind w:left="3450" w:hanging="1080"/>
      </w:pPr>
      <w:rPr>
        <w:rFonts w:hint="default"/>
      </w:rPr>
    </w:lvl>
    <w:lvl w:ilvl="5">
      <w:start w:val="1"/>
      <w:numFmt w:val="decimal"/>
      <w:isLgl/>
      <w:lvlText w:val="%1.%2.%3.%4.%5.%6."/>
      <w:lvlJc w:val="left"/>
      <w:pPr>
        <w:tabs>
          <w:tab w:val="num" w:pos="3720"/>
        </w:tabs>
        <w:ind w:left="3720" w:hanging="1080"/>
      </w:pPr>
      <w:rPr>
        <w:rFonts w:hint="default"/>
      </w:rPr>
    </w:lvl>
    <w:lvl w:ilvl="6">
      <w:start w:val="1"/>
      <w:numFmt w:val="decimal"/>
      <w:isLgl/>
      <w:lvlText w:val="%1.%2.%3.%4.%5.%6.%7."/>
      <w:lvlJc w:val="left"/>
      <w:pPr>
        <w:tabs>
          <w:tab w:val="num" w:pos="4350"/>
        </w:tabs>
        <w:ind w:left="4350" w:hanging="1440"/>
      </w:pPr>
      <w:rPr>
        <w:rFonts w:hint="default"/>
      </w:rPr>
    </w:lvl>
    <w:lvl w:ilvl="7">
      <w:start w:val="1"/>
      <w:numFmt w:val="decimal"/>
      <w:isLgl/>
      <w:lvlText w:val="%1.%2.%3.%4.%5.%6.%7.%8."/>
      <w:lvlJc w:val="left"/>
      <w:pPr>
        <w:tabs>
          <w:tab w:val="num" w:pos="4620"/>
        </w:tabs>
        <w:ind w:left="4620" w:hanging="1440"/>
      </w:pPr>
      <w:rPr>
        <w:rFonts w:hint="default"/>
      </w:rPr>
    </w:lvl>
    <w:lvl w:ilvl="8">
      <w:start w:val="1"/>
      <w:numFmt w:val="decimal"/>
      <w:isLgl/>
      <w:lvlText w:val="%1.%2.%3.%4.%5.%6.%7.%8.%9."/>
      <w:lvlJc w:val="left"/>
      <w:pPr>
        <w:tabs>
          <w:tab w:val="num" w:pos="5250"/>
        </w:tabs>
        <w:ind w:left="5250" w:hanging="1800"/>
      </w:pPr>
      <w:rPr>
        <w:rFonts w:hint="default"/>
      </w:rPr>
    </w:lvl>
  </w:abstractNum>
  <w:abstractNum w:abstractNumId="8" w15:restartNumberingAfterBreak="0">
    <w:nsid w:val="0F8C3080"/>
    <w:multiLevelType w:val="hybridMultilevel"/>
    <w:tmpl w:val="F22C0A58"/>
    <w:lvl w:ilvl="0" w:tplc="8AD207AE">
      <w:start w:val="1"/>
      <w:numFmt w:val="bullet"/>
      <w:lvlText w:val="-"/>
      <w:lvlJc w:val="left"/>
      <w:pPr>
        <w:ind w:left="720" w:hanging="360"/>
      </w:pPr>
      <w:rPr>
        <w:rFonts w:ascii="Cordia New" w:eastAsia="Times New Roman"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44DF8"/>
    <w:multiLevelType w:val="singleLevel"/>
    <w:tmpl w:val="CAACC948"/>
    <w:lvl w:ilvl="0">
      <w:start w:val="1"/>
      <w:numFmt w:val="decimal"/>
      <w:lvlText w:val="%1."/>
      <w:lvlJc w:val="left"/>
      <w:pPr>
        <w:tabs>
          <w:tab w:val="num" w:pos="1670"/>
        </w:tabs>
        <w:ind w:left="1670" w:hanging="360"/>
      </w:pPr>
      <w:rPr>
        <w:rFonts w:hint="default"/>
      </w:rPr>
    </w:lvl>
  </w:abstractNum>
  <w:abstractNum w:abstractNumId="10" w15:restartNumberingAfterBreak="0">
    <w:nsid w:val="1450645A"/>
    <w:multiLevelType w:val="hybridMultilevel"/>
    <w:tmpl w:val="85907C14"/>
    <w:lvl w:ilvl="0" w:tplc="59C0A168">
      <w:start w:val="5"/>
      <w:numFmt w:val="bullet"/>
      <w:lvlText w:val="-"/>
      <w:lvlJc w:val="left"/>
      <w:pPr>
        <w:ind w:left="45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AC3DE8"/>
    <w:multiLevelType w:val="multilevel"/>
    <w:tmpl w:val="7A14EED0"/>
    <w:lvl w:ilvl="0">
      <w:start w:val="3"/>
      <w:numFmt w:val="decimal"/>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1095"/>
        </w:tabs>
        <w:ind w:left="1095" w:hanging="42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6840"/>
        </w:tabs>
        <w:ind w:left="6840" w:hanging="1440"/>
      </w:pPr>
      <w:rPr>
        <w:rFonts w:hint="default"/>
      </w:rPr>
    </w:lvl>
  </w:abstractNum>
  <w:abstractNum w:abstractNumId="12" w15:restartNumberingAfterBreak="0">
    <w:nsid w:val="14FA7514"/>
    <w:multiLevelType w:val="hybridMultilevel"/>
    <w:tmpl w:val="14066E28"/>
    <w:lvl w:ilvl="0" w:tplc="86224C5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D5937"/>
    <w:multiLevelType w:val="hybridMultilevel"/>
    <w:tmpl w:val="B35A3212"/>
    <w:lvl w:ilvl="0" w:tplc="D222DBDA">
      <w:start w:val="1"/>
      <w:numFmt w:val="thaiNumbers"/>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7875942"/>
    <w:multiLevelType w:val="multilevel"/>
    <w:tmpl w:val="FFFC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841D4"/>
    <w:multiLevelType w:val="singleLevel"/>
    <w:tmpl w:val="44307BD4"/>
    <w:lvl w:ilvl="0">
      <w:start w:val="1"/>
      <w:numFmt w:val="decimal"/>
      <w:lvlText w:val="%1."/>
      <w:lvlJc w:val="left"/>
      <w:pPr>
        <w:tabs>
          <w:tab w:val="num" w:pos="1642"/>
        </w:tabs>
        <w:ind w:left="1642" w:hanging="360"/>
      </w:pPr>
      <w:rPr>
        <w:rFonts w:hint="default"/>
      </w:rPr>
    </w:lvl>
  </w:abstractNum>
  <w:abstractNum w:abstractNumId="16" w15:restartNumberingAfterBreak="0">
    <w:nsid w:val="1CF35A7F"/>
    <w:multiLevelType w:val="multilevel"/>
    <w:tmpl w:val="B7E4367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350"/>
        </w:tabs>
        <w:ind w:left="135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1EC522FD"/>
    <w:multiLevelType w:val="singleLevel"/>
    <w:tmpl w:val="D62CF880"/>
    <w:lvl w:ilvl="0">
      <w:start w:val="1"/>
      <w:numFmt w:val="decimal"/>
      <w:lvlText w:val="%1."/>
      <w:lvlJc w:val="left"/>
      <w:pPr>
        <w:tabs>
          <w:tab w:val="num" w:pos="1642"/>
        </w:tabs>
        <w:ind w:left="1642" w:hanging="360"/>
      </w:pPr>
      <w:rPr>
        <w:rFonts w:hint="default"/>
      </w:rPr>
    </w:lvl>
  </w:abstractNum>
  <w:abstractNum w:abstractNumId="18" w15:restartNumberingAfterBreak="0">
    <w:nsid w:val="214169FB"/>
    <w:multiLevelType w:val="multilevel"/>
    <w:tmpl w:val="3CCA6684"/>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9" w15:restartNumberingAfterBreak="0">
    <w:nsid w:val="229E2E6F"/>
    <w:multiLevelType w:val="singleLevel"/>
    <w:tmpl w:val="3BACA31C"/>
    <w:lvl w:ilvl="0">
      <w:start w:val="1"/>
      <w:numFmt w:val="decimal"/>
      <w:lvlText w:val="%1."/>
      <w:lvlJc w:val="left"/>
      <w:pPr>
        <w:tabs>
          <w:tab w:val="num" w:pos="1650"/>
        </w:tabs>
        <w:ind w:left="1650" w:hanging="360"/>
      </w:pPr>
      <w:rPr>
        <w:rFonts w:hint="default"/>
      </w:rPr>
    </w:lvl>
  </w:abstractNum>
  <w:abstractNum w:abstractNumId="20" w15:restartNumberingAfterBreak="0">
    <w:nsid w:val="25920373"/>
    <w:multiLevelType w:val="singleLevel"/>
    <w:tmpl w:val="E1B2ECD8"/>
    <w:lvl w:ilvl="0">
      <w:start w:val="1"/>
      <w:numFmt w:val="decimal"/>
      <w:lvlText w:val="%1."/>
      <w:lvlJc w:val="left"/>
      <w:pPr>
        <w:tabs>
          <w:tab w:val="num" w:pos="1650"/>
        </w:tabs>
        <w:ind w:left="1650" w:hanging="360"/>
      </w:pPr>
      <w:rPr>
        <w:rFonts w:hint="default"/>
      </w:rPr>
    </w:lvl>
  </w:abstractNum>
  <w:abstractNum w:abstractNumId="21" w15:restartNumberingAfterBreak="0">
    <w:nsid w:val="27C85168"/>
    <w:multiLevelType w:val="hybridMultilevel"/>
    <w:tmpl w:val="2C22861E"/>
    <w:lvl w:ilvl="0" w:tplc="510464CA">
      <w:start w:val="1"/>
      <w:numFmt w:val="thaiNumbers"/>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EC273F1"/>
    <w:multiLevelType w:val="hybridMultilevel"/>
    <w:tmpl w:val="B6F44E1A"/>
    <w:lvl w:ilvl="0" w:tplc="0120A3B6">
      <w:start w:val="5"/>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321ACE"/>
    <w:multiLevelType w:val="multilevel"/>
    <w:tmpl w:val="5C3CEBA2"/>
    <w:lvl w:ilvl="0">
      <w:start w:val="1"/>
      <w:numFmt w:val="thaiNumbers"/>
      <w:lvlText w:val="%1."/>
      <w:lvlJc w:val="left"/>
      <w:pPr>
        <w:tabs>
          <w:tab w:val="num" w:pos="720"/>
        </w:tabs>
        <w:ind w:left="720" w:hanging="360"/>
      </w:pPr>
      <w:rPr>
        <w:rFonts w:ascii="Cordia New" w:eastAsia="Times New Roman" w:hAnsi="Cordia New" w:cs="Cordia New"/>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C51C72"/>
    <w:multiLevelType w:val="hybridMultilevel"/>
    <w:tmpl w:val="69A8C2D0"/>
    <w:lvl w:ilvl="0" w:tplc="C60C7538">
      <w:start w:val="61"/>
      <w:numFmt w:val="thaiNumbers"/>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67309D"/>
    <w:multiLevelType w:val="singleLevel"/>
    <w:tmpl w:val="5C70923C"/>
    <w:lvl w:ilvl="0">
      <w:start w:val="7"/>
      <w:numFmt w:val="decimal"/>
      <w:lvlText w:val="%1."/>
      <w:lvlJc w:val="left"/>
      <w:pPr>
        <w:tabs>
          <w:tab w:val="num" w:pos="1650"/>
        </w:tabs>
        <w:ind w:left="1650" w:hanging="360"/>
      </w:pPr>
      <w:rPr>
        <w:rFonts w:hint="default"/>
      </w:rPr>
    </w:lvl>
  </w:abstractNum>
  <w:abstractNum w:abstractNumId="26" w15:restartNumberingAfterBreak="0">
    <w:nsid w:val="3D871A63"/>
    <w:multiLevelType w:val="hybridMultilevel"/>
    <w:tmpl w:val="57B658B2"/>
    <w:lvl w:ilvl="0" w:tplc="24CA9C94">
      <w:start w:val="1"/>
      <w:numFmt w:val="decimal"/>
      <w:lvlText w:val="%1)"/>
      <w:lvlJc w:val="left"/>
      <w:pPr>
        <w:tabs>
          <w:tab w:val="num" w:pos="1800"/>
        </w:tabs>
        <w:ind w:left="1800" w:hanging="360"/>
      </w:pPr>
      <w:rPr>
        <w:rFonts w:ascii="Angsana New" w:hAnsi="Angsana Ne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5F63DC5"/>
    <w:multiLevelType w:val="hybridMultilevel"/>
    <w:tmpl w:val="4FA84952"/>
    <w:lvl w:ilvl="0" w:tplc="04090019">
      <w:start w:val="1"/>
      <w:numFmt w:val="thaiNumbers"/>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6D22FE6"/>
    <w:multiLevelType w:val="hybridMultilevel"/>
    <w:tmpl w:val="589E3B86"/>
    <w:lvl w:ilvl="0" w:tplc="04090019">
      <w:start w:val="1"/>
      <w:numFmt w:val="thaiNumbers"/>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301C79"/>
    <w:multiLevelType w:val="multilevel"/>
    <w:tmpl w:val="FDCE5D50"/>
    <w:lvl w:ilvl="0">
      <w:start w:val="1"/>
      <w:numFmt w:val="decimal"/>
      <w:lvlText w:val="%1."/>
      <w:lvlJc w:val="left"/>
      <w:pPr>
        <w:tabs>
          <w:tab w:val="num" w:pos="1642"/>
        </w:tabs>
        <w:ind w:left="1642"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49131881"/>
    <w:multiLevelType w:val="multilevel"/>
    <w:tmpl w:val="C0F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4C71B8"/>
    <w:multiLevelType w:val="hybridMultilevel"/>
    <w:tmpl w:val="E22C6B46"/>
    <w:lvl w:ilvl="0" w:tplc="D06EA36E">
      <w:start w:val="1"/>
      <w:numFmt w:val="thaiNumbers"/>
      <w:lvlText w:val="%1)"/>
      <w:lvlJc w:val="left"/>
      <w:pPr>
        <w:ind w:left="1368" w:hanging="360"/>
      </w:pPr>
      <w:rPr>
        <w:rFonts w:hint="default"/>
        <w:b w:val="0"/>
        <w:sz w:val="36"/>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15:restartNumberingAfterBreak="0">
    <w:nsid w:val="4BAA76B7"/>
    <w:multiLevelType w:val="multilevel"/>
    <w:tmpl w:val="42C2640C"/>
    <w:lvl w:ilvl="0">
      <w:start w:val="1"/>
      <w:numFmt w:val="decimal"/>
      <w:lvlText w:val="%1."/>
      <w:lvlJc w:val="left"/>
      <w:pPr>
        <w:tabs>
          <w:tab w:val="num" w:pos="1350"/>
        </w:tabs>
        <w:ind w:left="1350" w:hanging="360"/>
      </w:pPr>
      <w:rPr>
        <w:rFonts w:ascii="Times New Roman" w:eastAsia="Angsana New" w:hAnsi="BrowalliaUPC" w:cs="BrowalliaUPC" w:hint="default"/>
      </w:rPr>
    </w:lvl>
    <w:lvl w:ilvl="1">
      <w:start w:val="2"/>
      <w:numFmt w:val="decimal"/>
      <w:isLgl/>
      <w:lvlText w:val="%1.%2."/>
      <w:lvlJc w:val="left"/>
      <w:pPr>
        <w:tabs>
          <w:tab w:val="num" w:pos="2049"/>
        </w:tabs>
        <w:ind w:left="2049" w:hanging="465"/>
      </w:pPr>
      <w:rPr>
        <w:rFonts w:hint="default"/>
      </w:rPr>
    </w:lvl>
    <w:lvl w:ilvl="2">
      <w:start w:val="1"/>
      <w:numFmt w:val="decimal"/>
      <w:isLgl/>
      <w:lvlText w:val="%1.%2.%3."/>
      <w:lvlJc w:val="left"/>
      <w:pPr>
        <w:tabs>
          <w:tab w:val="num" w:pos="2898"/>
        </w:tabs>
        <w:ind w:left="2898" w:hanging="720"/>
      </w:pPr>
      <w:rPr>
        <w:rFonts w:hint="default"/>
      </w:rPr>
    </w:lvl>
    <w:lvl w:ilvl="3">
      <w:start w:val="1"/>
      <w:numFmt w:val="decimal"/>
      <w:isLgl/>
      <w:lvlText w:val="%1.%2.%3.%4."/>
      <w:lvlJc w:val="left"/>
      <w:pPr>
        <w:tabs>
          <w:tab w:val="num" w:pos="3492"/>
        </w:tabs>
        <w:ind w:left="3492" w:hanging="720"/>
      </w:pPr>
      <w:rPr>
        <w:rFonts w:hint="default"/>
      </w:rPr>
    </w:lvl>
    <w:lvl w:ilvl="4">
      <w:start w:val="1"/>
      <w:numFmt w:val="decimal"/>
      <w:isLgl/>
      <w:lvlText w:val="%1.%2.%3.%4.%5."/>
      <w:lvlJc w:val="left"/>
      <w:pPr>
        <w:tabs>
          <w:tab w:val="num" w:pos="4446"/>
        </w:tabs>
        <w:ind w:left="4446"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5994"/>
        </w:tabs>
        <w:ind w:left="5994" w:hanging="1440"/>
      </w:pPr>
      <w:rPr>
        <w:rFonts w:hint="default"/>
      </w:rPr>
    </w:lvl>
    <w:lvl w:ilvl="7">
      <w:start w:val="1"/>
      <w:numFmt w:val="decimal"/>
      <w:isLgl/>
      <w:lvlText w:val="%1.%2.%3.%4.%5.%6.%7.%8."/>
      <w:lvlJc w:val="left"/>
      <w:pPr>
        <w:tabs>
          <w:tab w:val="num" w:pos="6588"/>
        </w:tabs>
        <w:ind w:left="6588" w:hanging="1440"/>
      </w:pPr>
      <w:rPr>
        <w:rFonts w:hint="default"/>
      </w:rPr>
    </w:lvl>
    <w:lvl w:ilvl="8">
      <w:start w:val="1"/>
      <w:numFmt w:val="decimal"/>
      <w:isLgl/>
      <w:lvlText w:val="%1.%2.%3.%4.%5.%6.%7.%8.%9."/>
      <w:lvlJc w:val="left"/>
      <w:pPr>
        <w:tabs>
          <w:tab w:val="num" w:pos="7542"/>
        </w:tabs>
        <w:ind w:left="7542" w:hanging="1800"/>
      </w:pPr>
      <w:rPr>
        <w:rFonts w:hint="default"/>
      </w:rPr>
    </w:lvl>
  </w:abstractNum>
  <w:abstractNum w:abstractNumId="33" w15:restartNumberingAfterBreak="0">
    <w:nsid w:val="4C971015"/>
    <w:multiLevelType w:val="singleLevel"/>
    <w:tmpl w:val="6FC67CC6"/>
    <w:lvl w:ilvl="0">
      <w:start w:val="1"/>
      <w:numFmt w:val="decimal"/>
      <w:lvlText w:val="%1."/>
      <w:lvlJc w:val="left"/>
      <w:pPr>
        <w:tabs>
          <w:tab w:val="num" w:pos="1515"/>
        </w:tabs>
        <w:ind w:left="1515" w:hanging="360"/>
      </w:pPr>
      <w:rPr>
        <w:rFonts w:hint="default"/>
      </w:rPr>
    </w:lvl>
  </w:abstractNum>
  <w:abstractNum w:abstractNumId="34" w15:restartNumberingAfterBreak="0">
    <w:nsid w:val="522A50FA"/>
    <w:multiLevelType w:val="singleLevel"/>
    <w:tmpl w:val="BC8CFB42"/>
    <w:lvl w:ilvl="0">
      <w:start w:val="1"/>
      <w:numFmt w:val="decimal"/>
      <w:lvlText w:val="%1."/>
      <w:lvlJc w:val="left"/>
      <w:pPr>
        <w:tabs>
          <w:tab w:val="num" w:pos="1575"/>
        </w:tabs>
        <w:ind w:left="1575" w:hanging="360"/>
      </w:pPr>
      <w:rPr>
        <w:rFonts w:hint="default"/>
      </w:rPr>
    </w:lvl>
  </w:abstractNum>
  <w:abstractNum w:abstractNumId="35" w15:restartNumberingAfterBreak="0">
    <w:nsid w:val="529B3E07"/>
    <w:multiLevelType w:val="hybridMultilevel"/>
    <w:tmpl w:val="02444332"/>
    <w:lvl w:ilvl="0" w:tplc="BF34BC94">
      <w:start w:val="1"/>
      <w:numFmt w:val="thaiNumbers"/>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6" w15:restartNumberingAfterBreak="0">
    <w:nsid w:val="5474398C"/>
    <w:multiLevelType w:val="singleLevel"/>
    <w:tmpl w:val="C796566A"/>
    <w:lvl w:ilvl="0">
      <w:start w:val="1"/>
      <w:numFmt w:val="decimal"/>
      <w:lvlText w:val="%1."/>
      <w:lvlJc w:val="left"/>
      <w:pPr>
        <w:tabs>
          <w:tab w:val="num" w:pos="1642"/>
        </w:tabs>
        <w:ind w:left="1642" w:hanging="360"/>
      </w:pPr>
      <w:rPr>
        <w:rFonts w:hint="default"/>
      </w:rPr>
    </w:lvl>
  </w:abstractNum>
  <w:abstractNum w:abstractNumId="37" w15:restartNumberingAfterBreak="0">
    <w:nsid w:val="555030B9"/>
    <w:multiLevelType w:val="hybridMultilevel"/>
    <w:tmpl w:val="94FAA272"/>
    <w:lvl w:ilvl="0" w:tplc="E4566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1E0ADC"/>
    <w:multiLevelType w:val="singleLevel"/>
    <w:tmpl w:val="979A637A"/>
    <w:lvl w:ilvl="0">
      <w:start w:val="1"/>
      <w:numFmt w:val="decimal"/>
      <w:lvlText w:val="%1."/>
      <w:lvlJc w:val="left"/>
      <w:pPr>
        <w:tabs>
          <w:tab w:val="num" w:pos="1725"/>
        </w:tabs>
        <w:ind w:left="1725" w:hanging="360"/>
      </w:pPr>
      <w:rPr>
        <w:rFonts w:hint="default"/>
      </w:rPr>
    </w:lvl>
  </w:abstractNum>
  <w:abstractNum w:abstractNumId="39" w15:restartNumberingAfterBreak="0">
    <w:nsid w:val="578E18A4"/>
    <w:multiLevelType w:val="multilevel"/>
    <w:tmpl w:val="0136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D04423"/>
    <w:multiLevelType w:val="singleLevel"/>
    <w:tmpl w:val="5CDE238E"/>
    <w:lvl w:ilvl="0">
      <w:start w:val="1"/>
      <w:numFmt w:val="decimal"/>
      <w:lvlText w:val="%1."/>
      <w:lvlJc w:val="left"/>
      <w:pPr>
        <w:tabs>
          <w:tab w:val="num" w:pos="1642"/>
        </w:tabs>
        <w:ind w:left="1642" w:hanging="360"/>
      </w:pPr>
      <w:rPr>
        <w:rFonts w:eastAsia="Angsana New" w:hint="default"/>
      </w:rPr>
    </w:lvl>
  </w:abstractNum>
  <w:abstractNum w:abstractNumId="41" w15:restartNumberingAfterBreak="0">
    <w:nsid w:val="5A467D0D"/>
    <w:multiLevelType w:val="hybridMultilevel"/>
    <w:tmpl w:val="271012D0"/>
    <w:lvl w:ilvl="0" w:tplc="00C04630">
      <w:start w:val="1"/>
      <w:numFmt w:val="thaiNumbers"/>
      <w:lvlText w:val="%1."/>
      <w:lvlJc w:val="left"/>
      <w:pPr>
        <w:ind w:left="555" w:hanging="360"/>
      </w:pPr>
      <w:rPr>
        <w:rFonts w:hint="default"/>
        <w:lang w:val="en-US"/>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2" w15:restartNumberingAfterBreak="0">
    <w:nsid w:val="5E33191D"/>
    <w:multiLevelType w:val="hybridMultilevel"/>
    <w:tmpl w:val="0A14DF5A"/>
    <w:lvl w:ilvl="0" w:tplc="1EAC0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12F1A84"/>
    <w:multiLevelType w:val="singleLevel"/>
    <w:tmpl w:val="DD547CC6"/>
    <w:lvl w:ilvl="0">
      <w:start w:val="1"/>
      <w:numFmt w:val="decimal"/>
      <w:lvlText w:val="%1."/>
      <w:lvlJc w:val="left"/>
      <w:pPr>
        <w:tabs>
          <w:tab w:val="num" w:pos="1650"/>
        </w:tabs>
        <w:ind w:left="1650" w:hanging="360"/>
      </w:pPr>
      <w:rPr>
        <w:rFonts w:hint="default"/>
      </w:rPr>
    </w:lvl>
  </w:abstractNum>
  <w:abstractNum w:abstractNumId="44" w15:restartNumberingAfterBreak="0">
    <w:nsid w:val="614737FB"/>
    <w:multiLevelType w:val="hybridMultilevel"/>
    <w:tmpl w:val="6ABE8690"/>
    <w:lvl w:ilvl="0" w:tplc="795072EC">
      <w:start w:val="1"/>
      <w:numFmt w:val="thaiNumbers"/>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45" w15:restartNumberingAfterBreak="0">
    <w:nsid w:val="61997821"/>
    <w:multiLevelType w:val="singleLevel"/>
    <w:tmpl w:val="BA5AAFDE"/>
    <w:lvl w:ilvl="0">
      <w:start w:val="1"/>
      <w:numFmt w:val="decimal"/>
      <w:lvlText w:val="%1."/>
      <w:lvlJc w:val="left"/>
      <w:pPr>
        <w:tabs>
          <w:tab w:val="num" w:pos="1650"/>
        </w:tabs>
        <w:ind w:left="1650" w:hanging="360"/>
      </w:pPr>
      <w:rPr>
        <w:rFonts w:hint="default"/>
      </w:rPr>
    </w:lvl>
  </w:abstractNum>
  <w:abstractNum w:abstractNumId="46" w15:restartNumberingAfterBreak="0">
    <w:nsid w:val="622F6882"/>
    <w:multiLevelType w:val="hybridMultilevel"/>
    <w:tmpl w:val="E58827C6"/>
    <w:lvl w:ilvl="0" w:tplc="1A46746A">
      <w:start w:val="1"/>
      <w:numFmt w:val="thaiLetters"/>
      <w:lvlText w:val="(%1)"/>
      <w:lvlJc w:val="left"/>
      <w:pPr>
        <w:ind w:left="1356" w:hanging="360"/>
      </w:pPr>
      <w:rPr>
        <w:rFonts w:hint="default"/>
        <w:color w:val="auto"/>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7" w15:restartNumberingAfterBreak="0">
    <w:nsid w:val="653A1C08"/>
    <w:multiLevelType w:val="hybridMultilevel"/>
    <w:tmpl w:val="9B488422"/>
    <w:lvl w:ilvl="0" w:tplc="2482E472">
      <w:start w:val="3"/>
      <w:numFmt w:val="thaiNumbers"/>
      <w:lvlText w:val="(%1)"/>
      <w:lvlJc w:val="left"/>
      <w:pPr>
        <w:tabs>
          <w:tab w:val="num" w:pos="1080"/>
        </w:tabs>
        <w:ind w:left="1080" w:hanging="72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68BB27CB"/>
    <w:multiLevelType w:val="hybridMultilevel"/>
    <w:tmpl w:val="A19436DA"/>
    <w:lvl w:ilvl="0" w:tplc="F028C5E6">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9732D46"/>
    <w:multiLevelType w:val="hybridMultilevel"/>
    <w:tmpl w:val="88F0CEC4"/>
    <w:lvl w:ilvl="0" w:tplc="0120A3B6">
      <w:start w:val="5"/>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AE7657"/>
    <w:multiLevelType w:val="singleLevel"/>
    <w:tmpl w:val="4FEC7684"/>
    <w:lvl w:ilvl="0">
      <w:start w:val="10"/>
      <w:numFmt w:val="decimal"/>
      <w:lvlText w:val="%1."/>
      <w:lvlJc w:val="left"/>
      <w:pPr>
        <w:tabs>
          <w:tab w:val="num" w:pos="1732"/>
        </w:tabs>
        <w:ind w:left="1732" w:hanging="450"/>
      </w:pPr>
      <w:rPr>
        <w:rFonts w:hint="default"/>
      </w:rPr>
    </w:lvl>
  </w:abstractNum>
  <w:abstractNum w:abstractNumId="51" w15:restartNumberingAfterBreak="0">
    <w:nsid w:val="69EE28BF"/>
    <w:multiLevelType w:val="singleLevel"/>
    <w:tmpl w:val="BE88113A"/>
    <w:lvl w:ilvl="0">
      <w:start w:val="1"/>
      <w:numFmt w:val="decimal"/>
      <w:lvlText w:val="%1."/>
      <w:lvlJc w:val="left"/>
      <w:pPr>
        <w:tabs>
          <w:tab w:val="num" w:pos="1642"/>
        </w:tabs>
        <w:ind w:left="1642" w:hanging="360"/>
      </w:pPr>
      <w:rPr>
        <w:rFonts w:hint="default"/>
      </w:rPr>
    </w:lvl>
  </w:abstractNum>
  <w:abstractNum w:abstractNumId="52" w15:restartNumberingAfterBreak="0">
    <w:nsid w:val="6C4273ED"/>
    <w:multiLevelType w:val="hybridMultilevel"/>
    <w:tmpl w:val="0F800C52"/>
    <w:lvl w:ilvl="0" w:tplc="42D8B2A6">
      <w:start w:val="1"/>
      <w:numFmt w:val="thaiNumbers"/>
      <w:lvlText w:val="(%1)"/>
      <w:lvlJc w:val="left"/>
      <w:pPr>
        <w:ind w:left="1260" w:hanging="405"/>
      </w:pPr>
      <w:rPr>
        <w:rFonts w:eastAsia="Times New Roman"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3" w15:restartNumberingAfterBreak="0">
    <w:nsid w:val="70DF5DA5"/>
    <w:multiLevelType w:val="multilevel"/>
    <w:tmpl w:val="770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0C260B"/>
    <w:multiLevelType w:val="multilevel"/>
    <w:tmpl w:val="0C882FE6"/>
    <w:lvl w:ilvl="0">
      <w:start w:val="1"/>
      <w:numFmt w:val="decimal"/>
      <w:lvlText w:val="%1."/>
      <w:lvlJc w:val="left"/>
      <w:pPr>
        <w:tabs>
          <w:tab w:val="num" w:pos="1590"/>
        </w:tabs>
        <w:ind w:left="1590" w:hanging="360"/>
      </w:pPr>
      <w:rPr>
        <w:rFonts w:hint="default"/>
      </w:rPr>
    </w:lvl>
    <w:lvl w:ilvl="1">
      <w:start w:val="1"/>
      <w:numFmt w:val="decimal"/>
      <w:isLgl/>
      <w:lvlText w:val="%1.%2"/>
      <w:lvlJc w:val="left"/>
      <w:pPr>
        <w:tabs>
          <w:tab w:val="num" w:pos="1230"/>
        </w:tabs>
        <w:ind w:left="1230" w:hanging="360"/>
      </w:pPr>
      <w:rPr>
        <w:rFonts w:hint="default"/>
      </w:rPr>
    </w:lvl>
    <w:lvl w:ilvl="2">
      <w:start w:val="1"/>
      <w:numFmt w:val="decimal"/>
      <w:isLgl/>
      <w:lvlText w:val="%1.%2.%3"/>
      <w:lvlJc w:val="left"/>
      <w:pPr>
        <w:tabs>
          <w:tab w:val="num" w:pos="1740"/>
        </w:tabs>
        <w:ind w:left="174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550"/>
        </w:tabs>
        <w:ind w:left="255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3210"/>
        </w:tabs>
        <w:ind w:left="3210" w:hanging="1440"/>
      </w:pPr>
      <w:rPr>
        <w:rFonts w:hint="default"/>
      </w:rPr>
    </w:lvl>
    <w:lvl w:ilvl="8">
      <w:start w:val="1"/>
      <w:numFmt w:val="decimal"/>
      <w:isLgl/>
      <w:lvlText w:val="%1.%2.%3.%4.%5.%6.%7.%8.%9"/>
      <w:lvlJc w:val="left"/>
      <w:pPr>
        <w:tabs>
          <w:tab w:val="num" w:pos="3360"/>
        </w:tabs>
        <w:ind w:left="3360" w:hanging="1440"/>
      </w:pPr>
      <w:rPr>
        <w:rFonts w:hint="default"/>
      </w:rPr>
    </w:lvl>
  </w:abstractNum>
  <w:abstractNum w:abstractNumId="55" w15:restartNumberingAfterBreak="0">
    <w:nsid w:val="72E91F17"/>
    <w:multiLevelType w:val="hybridMultilevel"/>
    <w:tmpl w:val="C310E36E"/>
    <w:lvl w:ilvl="0" w:tplc="04090019">
      <w:start w:val="1"/>
      <w:numFmt w:val="thaiNumbers"/>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67F2C80"/>
    <w:multiLevelType w:val="singleLevel"/>
    <w:tmpl w:val="ED86ABB6"/>
    <w:lvl w:ilvl="0">
      <w:start w:val="1"/>
      <w:numFmt w:val="decimal"/>
      <w:lvlText w:val="%1."/>
      <w:lvlJc w:val="left"/>
      <w:pPr>
        <w:tabs>
          <w:tab w:val="num" w:pos="1650"/>
        </w:tabs>
        <w:ind w:left="1650" w:hanging="360"/>
      </w:pPr>
      <w:rPr>
        <w:rFonts w:hint="default"/>
      </w:rPr>
    </w:lvl>
  </w:abstractNum>
  <w:abstractNum w:abstractNumId="57" w15:restartNumberingAfterBreak="0">
    <w:nsid w:val="7814572A"/>
    <w:multiLevelType w:val="hybridMultilevel"/>
    <w:tmpl w:val="D76C0C36"/>
    <w:lvl w:ilvl="0" w:tplc="D65AEE84">
      <w:start w:val="1"/>
      <w:numFmt w:val="decimal"/>
      <w:lvlText w:val="%1."/>
      <w:lvlJc w:val="left"/>
      <w:pPr>
        <w:ind w:left="2160" w:hanging="360"/>
      </w:pPr>
      <w:rPr>
        <w:rFonts w:hint="default"/>
        <w:lang w:bidi="th-TH"/>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9335C5F"/>
    <w:multiLevelType w:val="hybridMultilevel"/>
    <w:tmpl w:val="886C2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67442AC">
      <w:start w:val="7"/>
      <w:numFmt w:val="decimal"/>
      <w:lvlText w:val="%3"/>
      <w:lvlJc w:val="left"/>
      <w:pPr>
        <w:tabs>
          <w:tab w:val="num" w:pos="2340"/>
        </w:tabs>
        <w:ind w:left="2340" w:hanging="360"/>
      </w:pPr>
    </w:lvl>
    <w:lvl w:ilvl="3" w:tplc="BD8630D2">
      <w:start w:val="9"/>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A1E1D3C"/>
    <w:multiLevelType w:val="singleLevel"/>
    <w:tmpl w:val="7BA6364A"/>
    <w:lvl w:ilvl="0">
      <w:start w:val="1"/>
      <w:numFmt w:val="decimal"/>
      <w:lvlText w:val="%1."/>
      <w:lvlJc w:val="left"/>
      <w:pPr>
        <w:tabs>
          <w:tab w:val="num" w:pos="1642"/>
        </w:tabs>
        <w:ind w:left="1642" w:hanging="360"/>
      </w:pPr>
      <w:rPr>
        <w:rFonts w:hint="default"/>
      </w:rPr>
    </w:lvl>
  </w:abstractNum>
  <w:abstractNum w:abstractNumId="60" w15:restartNumberingAfterBreak="0">
    <w:nsid w:val="7DA61538"/>
    <w:multiLevelType w:val="multilevel"/>
    <w:tmpl w:val="94B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A437B0"/>
    <w:multiLevelType w:val="hybridMultilevel"/>
    <w:tmpl w:val="25E07D72"/>
    <w:lvl w:ilvl="0" w:tplc="D06EA36E">
      <w:start w:val="1"/>
      <w:numFmt w:val="thaiNumbers"/>
      <w:lvlText w:val="%1)"/>
      <w:lvlJc w:val="left"/>
      <w:pPr>
        <w:ind w:left="1368" w:hanging="360"/>
      </w:pPr>
      <w:rPr>
        <w:rFonts w:hint="default"/>
        <w:b w:val="0"/>
        <w:sz w:val="36"/>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2" w15:restartNumberingAfterBreak="0">
    <w:nsid w:val="7EED2022"/>
    <w:multiLevelType w:val="hybridMultilevel"/>
    <w:tmpl w:val="97C60B84"/>
    <w:lvl w:ilvl="0" w:tplc="BDAAD302">
      <w:numFmt w:val="bullet"/>
      <w:lvlText w:val="-"/>
      <w:lvlJc w:val="left"/>
      <w:pPr>
        <w:ind w:left="1215" w:hanging="360"/>
      </w:pPr>
      <w:rPr>
        <w:rFonts w:ascii="TH SarabunPSK" w:eastAsia="Times New Roman" w:hAnsi="TH SarabunPSK" w:cs="TH SarabunPSK"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3" w15:restartNumberingAfterBreak="0">
    <w:nsid w:val="7FDE3516"/>
    <w:multiLevelType w:val="singleLevel"/>
    <w:tmpl w:val="B3A6614E"/>
    <w:lvl w:ilvl="0">
      <w:start w:val="1"/>
      <w:numFmt w:val="thaiLetters"/>
      <w:lvlText w:val="%1."/>
      <w:lvlJc w:val="left"/>
      <w:pPr>
        <w:tabs>
          <w:tab w:val="num" w:pos="360"/>
        </w:tabs>
        <w:ind w:left="360" w:hanging="360"/>
      </w:pPr>
      <w:rPr>
        <w:rFonts w:hint="default"/>
      </w:rPr>
    </w:lvl>
  </w:abstractNum>
  <w:num w:numId="1" w16cid:durableId="2052261203">
    <w:abstractNumId w:val="26"/>
  </w:num>
  <w:num w:numId="2" w16cid:durableId="1727219056">
    <w:abstractNumId w:val="37"/>
  </w:num>
  <w:num w:numId="3" w16cid:durableId="548037271">
    <w:abstractNumId w:val="3"/>
  </w:num>
  <w:num w:numId="4" w16cid:durableId="2498967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736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101032">
    <w:abstractNumId w:val="22"/>
  </w:num>
  <w:num w:numId="7" w16cid:durableId="1062145511">
    <w:abstractNumId w:val="49"/>
  </w:num>
  <w:num w:numId="8" w16cid:durableId="314263256">
    <w:abstractNumId w:val="12"/>
  </w:num>
  <w:num w:numId="9" w16cid:durableId="3529280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016259">
    <w:abstractNumId w:val="62"/>
  </w:num>
  <w:num w:numId="11" w16cid:durableId="989097394">
    <w:abstractNumId w:val="13"/>
  </w:num>
  <w:num w:numId="12" w16cid:durableId="372509996">
    <w:abstractNumId w:val="58"/>
    <w:lvlOverride w:ilvl="0">
      <w:startOverride w:val="1"/>
    </w:lvlOverride>
    <w:lvlOverride w:ilvl="1">
      <w:startOverride w:val="1"/>
    </w:lvlOverride>
    <w:lvlOverride w:ilvl="2">
      <w:startOverride w:val="7"/>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834694">
    <w:abstractNumId w:val="42"/>
  </w:num>
  <w:num w:numId="14" w16cid:durableId="1412002994">
    <w:abstractNumId w:val="30"/>
  </w:num>
  <w:num w:numId="15" w16cid:durableId="736703773">
    <w:abstractNumId w:val="60"/>
  </w:num>
  <w:num w:numId="16" w16cid:durableId="1601330366">
    <w:abstractNumId w:val="55"/>
  </w:num>
  <w:num w:numId="17" w16cid:durableId="973023682">
    <w:abstractNumId w:val="21"/>
  </w:num>
  <w:num w:numId="18" w16cid:durableId="1019623532">
    <w:abstractNumId w:val="48"/>
  </w:num>
  <w:num w:numId="19" w16cid:durableId="1324236680">
    <w:abstractNumId w:val="24"/>
  </w:num>
  <w:num w:numId="20" w16cid:durableId="237061128">
    <w:abstractNumId w:val="23"/>
  </w:num>
  <w:num w:numId="21" w16cid:durableId="876743927">
    <w:abstractNumId w:val="52"/>
  </w:num>
  <w:num w:numId="22" w16cid:durableId="47188196">
    <w:abstractNumId w:val="46"/>
  </w:num>
  <w:num w:numId="23" w16cid:durableId="1071544612">
    <w:abstractNumId w:val="27"/>
  </w:num>
  <w:num w:numId="24" w16cid:durableId="892229082">
    <w:abstractNumId w:val="41"/>
  </w:num>
  <w:num w:numId="25" w16cid:durableId="1635981815">
    <w:abstractNumId w:val="28"/>
  </w:num>
  <w:num w:numId="26" w16cid:durableId="1085877742">
    <w:abstractNumId w:val="47"/>
  </w:num>
  <w:num w:numId="27" w16cid:durableId="1226381047">
    <w:abstractNumId w:val="8"/>
  </w:num>
  <w:num w:numId="28" w16cid:durableId="1078094289">
    <w:abstractNumId w:val="4"/>
  </w:num>
  <w:num w:numId="29" w16cid:durableId="170679695">
    <w:abstractNumId w:val="31"/>
  </w:num>
  <w:num w:numId="30" w16cid:durableId="296683714">
    <w:abstractNumId w:val="61"/>
  </w:num>
  <w:num w:numId="31" w16cid:durableId="728530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356728">
    <w:abstractNumId w:val="57"/>
  </w:num>
  <w:num w:numId="33" w16cid:durableId="465120834">
    <w:abstractNumId w:val="57"/>
  </w:num>
  <w:num w:numId="34" w16cid:durableId="1462269135">
    <w:abstractNumId w:val="6"/>
  </w:num>
  <w:num w:numId="35" w16cid:durableId="1170221491">
    <w:abstractNumId w:val="11"/>
  </w:num>
  <w:num w:numId="36" w16cid:durableId="1756705685">
    <w:abstractNumId w:val="19"/>
  </w:num>
  <w:num w:numId="37" w16cid:durableId="692539727">
    <w:abstractNumId w:val="25"/>
  </w:num>
  <w:num w:numId="38" w16cid:durableId="293293463">
    <w:abstractNumId w:val="40"/>
  </w:num>
  <w:num w:numId="39" w16cid:durableId="1745642665">
    <w:abstractNumId w:val="50"/>
  </w:num>
  <w:num w:numId="40" w16cid:durableId="2071229760">
    <w:abstractNumId w:val="16"/>
  </w:num>
  <w:num w:numId="41" w16cid:durableId="2083481735">
    <w:abstractNumId w:val="63"/>
  </w:num>
  <w:num w:numId="42" w16cid:durableId="1177305735">
    <w:abstractNumId w:val="32"/>
  </w:num>
  <w:num w:numId="43" w16cid:durableId="1919053470">
    <w:abstractNumId w:val="1"/>
  </w:num>
  <w:num w:numId="44" w16cid:durableId="1992371822">
    <w:abstractNumId w:val="51"/>
  </w:num>
  <w:num w:numId="45" w16cid:durableId="1819951876">
    <w:abstractNumId w:val="17"/>
  </w:num>
  <w:num w:numId="46" w16cid:durableId="911736878">
    <w:abstractNumId w:val="56"/>
  </w:num>
  <w:num w:numId="47" w16cid:durableId="47649740">
    <w:abstractNumId w:val="2"/>
  </w:num>
  <w:num w:numId="48" w16cid:durableId="646975862">
    <w:abstractNumId w:val="7"/>
  </w:num>
  <w:num w:numId="49" w16cid:durableId="552616477">
    <w:abstractNumId w:val="33"/>
  </w:num>
  <w:num w:numId="50" w16cid:durableId="450125397">
    <w:abstractNumId w:val="59"/>
  </w:num>
  <w:num w:numId="51" w16cid:durableId="1024404150">
    <w:abstractNumId w:val="15"/>
  </w:num>
  <w:num w:numId="52" w16cid:durableId="1258247781">
    <w:abstractNumId w:val="38"/>
  </w:num>
  <w:num w:numId="53" w16cid:durableId="928002894">
    <w:abstractNumId w:val="5"/>
  </w:num>
  <w:num w:numId="54" w16cid:durableId="30113225">
    <w:abstractNumId w:val="9"/>
  </w:num>
  <w:num w:numId="55" w16cid:durableId="1241208759">
    <w:abstractNumId w:val="54"/>
  </w:num>
  <w:num w:numId="56" w16cid:durableId="1140459759">
    <w:abstractNumId w:val="36"/>
  </w:num>
  <w:num w:numId="57" w16cid:durableId="1454404394">
    <w:abstractNumId w:val="45"/>
  </w:num>
  <w:num w:numId="58" w16cid:durableId="1341741607">
    <w:abstractNumId w:val="20"/>
  </w:num>
  <w:num w:numId="59" w16cid:durableId="1153302666">
    <w:abstractNumId w:val="29"/>
  </w:num>
  <w:num w:numId="60" w16cid:durableId="1495024673">
    <w:abstractNumId w:val="34"/>
  </w:num>
  <w:num w:numId="61" w16cid:durableId="1785804908">
    <w:abstractNumId w:val="43"/>
  </w:num>
  <w:num w:numId="62" w16cid:durableId="1408190230">
    <w:abstractNumId w:val="39"/>
  </w:num>
  <w:num w:numId="63" w16cid:durableId="1556040054">
    <w:abstractNumId w:val="0"/>
  </w:num>
  <w:num w:numId="64" w16cid:durableId="113716385">
    <w:abstractNumId w:val="14"/>
  </w:num>
  <w:num w:numId="65" w16cid:durableId="1480147880">
    <w:abstractNumId w:val="18"/>
  </w:num>
  <w:num w:numId="66" w16cid:durableId="1168137156">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evenAndOddHeaders/>
  <w:drawingGridHorizontalSpacing w:val="17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BE"/>
    <w:rsid w:val="00000722"/>
    <w:rsid w:val="00001F4F"/>
    <w:rsid w:val="00005C72"/>
    <w:rsid w:val="00011C2F"/>
    <w:rsid w:val="000128B1"/>
    <w:rsid w:val="00013E8D"/>
    <w:rsid w:val="00013F97"/>
    <w:rsid w:val="000147D6"/>
    <w:rsid w:val="00015914"/>
    <w:rsid w:val="00017532"/>
    <w:rsid w:val="0002006B"/>
    <w:rsid w:val="00021162"/>
    <w:rsid w:val="00027EBD"/>
    <w:rsid w:val="00030648"/>
    <w:rsid w:val="00031B6C"/>
    <w:rsid w:val="000336CB"/>
    <w:rsid w:val="00034487"/>
    <w:rsid w:val="00035137"/>
    <w:rsid w:val="00035332"/>
    <w:rsid w:val="000363D8"/>
    <w:rsid w:val="00037BBE"/>
    <w:rsid w:val="00040FD5"/>
    <w:rsid w:val="000433D3"/>
    <w:rsid w:val="00045635"/>
    <w:rsid w:val="00046E64"/>
    <w:rsid w:val="00050C87"/>
    <w:rsid w:val="00050D13"/>
    <w:rsid w:val="000531AA"/>
    <w:rsid w:val="00053C42"/>
    <w:rsid w:val="00054A5C"/>
    <w:rsid w:val="000550D7"/>
    <w:rsid w:val="00055280"/>
    <w:rsid w:val="000554D1"/>
    <w:rsid w:val="00055C02"/>
    <w:rsid w:val="00055E32"/>
    <w:rsid w:val="00056FD9"/>
    <w:rsid w:val="00057014"/>
    <w:rsid w:val="00060ADF"/>
    <w:rsid w:val="00061B2A"/>
    <w:rsid w:val="00061DB5"/>
    <w:rsid w:val="00063556"/>
    <w:rsid w:val="00065206"/>
    <w:rsid w:val="000662BD"/>
    <w:rsid w:val="00072D35"/>
    <w:rsid w:val="00072E8B"/>
    <w:rsid w:val="00077033"/>
    <w:rsid w:val="00080256"/>
    <w:rsid w:val="00080AB9"/>
    <w:rsid w:val="00081EE3"/>
    <w:rsid w:val="000824B8"/>
    <w:rsid w:val="00083054"/>
    <w:rsid w:val="00083600"/>
    <w:rsid w:val="000846C8"/>
    <w:rsid w:val="00084E1F"/>
    <w:rsid w:val="00085801"/>
    <w:rsid w:val="00092233"/>
    <w:rsid w:val="00094166"/>
    <w:rsid w:val="00094968"/>
    <w:rsid w:val="0009612D"/>
    <w:rsid w:val="00096725"/>
    <w:rsid w:val="000A019D"/>
    <w:rsid w:val="000A288B"/>
    <w:rsid w:val="000A2CA2"/>
    <w:rsid w:val="000A2FCF"/>
    <w:rsid w:val="000A3584"/>
    <w:rsid w:val="000A4705"/>
    <w:rsid w:val="000A682A"/>
    <w:rsid w:val="000B0E42"/>
    <w:rsid w:val="000B1852"/>
    <w:rsid w:val="000B1ACF"/>
    <w:rsid w:val="000B2E82"/>
    <w:rsid w:val="000B3BAC"/>
    <w:rsid w:val="000B3E50"/>
    <w:rsid w:val="000B401B"/>
    <w:rsid w:val="000B6363"/>
    <w:rsid w:val="000B676E"/>
    <w:rsid w:val="000B7E94"/>
    <w:rsid w:val="000C4912"/>
    <w:rsid w:val="000C4E08"/>
    <w:rsid w:val="000C775D"/>
    <w:rsid w:val="000C7F23"/>
    <w:rsid w:val="000D0F1E"/>
    <w:rsid w:val="000D28CE"/>
    <w:rsid w:val="000D2A73"/>
    <w:rsid w:val="000D3C14"/>
    <w:rsid w:val="000D48A8"/>
    <w:rsid w:val="000D55BA"/>
    <w:rsid w:val="000D5D76"/>
    <w:rsid w:val="000E0178"/>
    <w:rsid w:val="000E156A"/>
    <w:rsid w:val="000E1C07"/>
    <w:rsid w:val="000E2442"/>
    <w:rsid w:val="000E2B11"/>
    <w:rsid w:val="000E2CE4"/>
    <w:rsid w:val="000E3C93"/>
    <w:rsid w:val="000E40E7"/>
    <w:rsid w:val="000E72FD"/>
    <w:rsid w:val="000E76ED"/>
    <w:rsid w:val="000E7934"/>
    <w:rsid w:val="000F2E8F"/>
    <w:rsid w:val="000F5A29"/>
    <w:rsid w:val="00103384"/>
    <w:rsid w:val="00104FE4"/>
    <w:rsid w:val="001063C4"/>
    <w:rsid w:val="001069B2"/>
    <w:rsid w:val="001070EC"/>
    <w:rsid w:val="00110CC2"/>
    <w:rsid w:val="00110D3E"/>
    <w:rsid w:val="001131F5"/>
    <w:rsid w:val="00114FC1"/>
    <w:rsid w:val="00115908"/>
    <w:rsid w:val="00115C24"/>
    <w:rsid w:val="001162BB"/>
    <w:rsid w:val="00117193"/>
    <w:rsid w:val="0011762B"/>
    <w:rsid w:val="001176D6"/>
    <w:rsid w:val="00117783"/>
    <w:rsid w:val="00117C34"/>
    <w:rsid w:val="00117E5B"/>
    <w:rsid w:val="0012113F"/>
    <w:rsid w:val="001268A8"/>
    <w:rsid w:val="00126DB6"/>
    <w:rsid w:val="0012722C"/>
    <w:rsid w:val="00127B3E"/>
    <w:rsid w:val="001318F5"/>
    <w:rsid w:val="00132875"/>
    <w:rsid w:val="001330A6"/>
    <w:rsid w:val="00134714"/>
    <w:rsid w:val="00135EE5"/>
    <w:rsid w:val="00137F1B"/>
    <w:rsid w:val="00140A47"/>
    <w:rsid w:val="001475F9"/>
    <w:rsid w:val="001477F0"/>
    <w:rsid w:val="00147FD3"/>
    <w:rsid w:val="001505A1"/>
    <w:rsid w:val="00152F0A"/>
    <w:rsid w:val="001530F4"/>
    <w:rsid w:val="00153621"/>
    <w:rsid w:val="00154987"/>
    <w:rsid w:val="00154CE5"/>
    <w:rsid w:val="0015593B"/>
    <w:rsid w:val="00156777"/>
    <w:rsid w:val="00156825"/>
    <w:rsid w:val="00156C77"/>
    <w:rsid w:val="001603BC"/>
    <w:rsid w:val="00161EED"/>
    <w:rsid w:val="0016230B"/>
    <w:rsid w:val="00162C3A"/>
    <w:rsid w:val="00162E98"/>
    <w:rsid w:val="00163166"/>
    <w:rsid w:val="00163E38"/>
    <w:rsid w:val="00165D81"/>
    <w:rsid w:val="00166BC2"/>
    <w:rsid w:val="00167864"/>
    <w:rsid w:val="00167EC1"/>
    <w:rsid w:val="001704F9"/>
    <w:rsid w:val="00171A61"/>
    <w:rsid w:val="001720AC"/>
    <w:rsid w:val="001728D4"/>
    <w:rsid w:val="00175A92"/>
    <w:rsid w:val="00176289"/>
    <w:rsid w:val="00176476"/>
    <w:rsid w:val="00177BEC"/>
    <w:rsid w:val="00180E8F"/>
    <w:rsid w:val="00180F9D"/>
    <w:rsid w:val="001812B1"/>
    <w:rsid w:val="00181F19"/>
    <w:rsid w:val="00182ED5"/>
    <w:rsid w:val="00183752"/>
    <w:rsid w:val="001852E7"/>
    <w:rsid w:val="001866FE"/>
    <w:rsid w:val="0018689E"/>
    <w:rsid w:val="00192A71"/>
    <w:rsid w:val="00193F33"/>
    <w:rsid w:val="0019556C"/>
    <w:rsid w:val="00195CD6"/>
    <w:rsid w:val="00195E47"/>
    <w:rsid w:val="00197359"/>
    <w:rsid w:val="00197A68"/>
    <w:rsid w:val="00197E44"/>
    <w:rsid w:val="001A15F9"/>
    <w:rsid w:val="001A3356"/>
    <w:rsid w:val="001A35B7"/>
    <w:rsid w:val="001A4B25"/>
    <w:rsid w:val="001A4D40"/>
    <w:rsid w:val="001B1935"/>
    <w:rsid w:val="001B23DD"/>
    <w:rsid w:val="001B2458"/>
    <w:rsid w:val="001B2D6B"/>
    <w:rsid w:val="001B34E6"/>
    <w:rsid w:val="001B60D2"/>
    <w:rsid w:val="001B78AD"/>
    <w:rsid w:val="001C132D"/>
    <w:rsid w:val="001C2464"/>
    <w:rsid w:val="001C364E"/>
    <w:rsid w:val="001C5F59"/>
    <w:rsid w:val="001C747C"/>
    <w:rsid w:val="001D06CA"/>
    <w:rsid w:val="001D1049"/>
    <w:rsid w:val="001D3755"/>
    <w:rsid w:val="001D407C"/>
    <w:rsid w:val="001D53F7"/>
    <w:rsid w:val="001D6135"/>
    <w:rsid w:val="001D6771"/>
    <w:rsid w:val="001D6A01"/>
    <w:rsid w:val="001D6C61"/>
    <w:rsid w:val="001D72E2"/>
    <w:rsid w:val="001E0988"/>
    <w:rsid w:val="001E5329"/>
    <w:rsid w:val="001E7D7A"/>
    <w:rsid w:val="001F12BE"/>
    <w:rsid w:val="001F3E5C"/>
    <w:rsid w:val="001F626D"/>
    <w:rsid w:val="001F6BA3"/>
    <w:rsid w:val="00200ACC"/>
    <w:rsid w:val="00201730"/>
    <w:rsid w:val="002041CE"/>
    <w:rsid w:val="00204A41"/>
    <w:rsid w:val="0021154E"/>
    <w:rsid w:val="00211C5A"/>
    <w:rsid w:val="00216AB5"/>
    <w:rsid w:val="002171FB"/>
    <w:rsid w:val="002209B1"/>
    <w:rsid w:val="00221761"/>
    <w:rsid w:val="00221816"/>
    <w:rsid w:val="002245F5"/>
    <w:rsid w:val="00225CBF"/>
    <w:rsid w:val="00225F7E"/>
    <w:rsid w:val="0023180C"/>
    <w:rsid w:val="00231815"/>
    <w:rsid w:val="00232693"/>
    <w:rsid w:val="00236AA3"/>
    <w:rsid w:val="00236C55"/>
    <w:rsid w:val="00236F60"/>
    <w:rsid w:val="00237B1C"/>
    <w:rsid w:val="00237F6C"/>
    <w:rsid w:val="00241E8A"/>
    <w:rsid w:val="002434D6"/>
    <w:rsid w:val="002435FC"/>
    <w:rsid w:val="00246772"/>
    <w:rsid w:val="002471B5"/>
    <w:rsid w:val="00247526"/>
    <w:rsid w:val="00247BCB"/>
    <w:rsid w:val="002524F1"/>
    <w:rsid w:val="00255903"/>
    <w:rsid w:val="00255B40"/>
    <w:rsid w:val="00255B92"/>
    <w:rsid w:val="00255E85"/>
    <w:rsid w:val="002563D7"/>
    <w:rsid w:val="0025737F"/>
    <w:rsid w:val="00260C58"/>
    <w:rsid w:val="00261F1C"/>
    <w:rsid w:val="0026224D"/>
    <w:rsid w:val="00262436"/>
    <w:rsid w:val="00264369"/>
    <w:rsid w:val="002643FA"/>
    <w:rsid w:val="002646C3"/>
    <w:rsid w:val="00266432"/>
    <w:rsid w:val="00267AB0"/>
    <w:rsid w:val="00267B6B"/>
    <w:rsid w:val="00270A99"/>
    <w:rsid w:val="00271A20"/>
    <w:rsid w:val="00273F03"/>
    <w:rsid w:val="00274DE9"/>
    <w:rsid w:val="00275353"/>
    <w:rsid w:val="002755DC"/>
    <w:rsid w:val="00276936"/>
    <w:rsid w:val="00282302"/>
    <w:rsid w:val="00285D94"/>
    <w:rsid w:val="00287402"/>
    <w:rsid w:val="00290E71"/>
    <w:rsid w:val="00293F8B"/>
    <w:rsid w:val="00293FFC"/>
    <w:rsid w:val="00295680"/>
    <w:rsid w:val="002962AB"/>
    <w:rsid w:val="002963AB"/>
    <w:rsid w:val="002969BF"/>
    <w:rsid w:val="0029729D"/>
    <w:rsid w:val="002A0FA9"/>
    <w:rsid w:val="002A12B1"/>
    <w:rsid w:val="002A1F32"/>
    <w:rsid w:val="002A33C6"/>
    <w:rsid w:val="002A450A"/>
    <w:rsid w:val="002A4925"/>
    <w:rsid w:val="002A49E5"/>
    <w:rsid w:val="002A5F9A"/>
    <w:rsid w:val="002A606F"/>
    <w:rsid w:val="002A6E4C"/>
    <w:rsid w:val="002A7306"/>
    <w:rsid w:val="002A778E"/>
    <w:rsid w:val="002A7C46"/>
    <w:rsid w:val="002B05A3"/>
    <w:rsid w:val="002B07FD"/>
    <w:rsid w:val="002B5456"/>
    <w:rsid w:val="002B5FE8"/>
    <w:rsid w:val="002B604A"/>
    <w:rsid w:val="002B71AD"/>
    <w:rsid w:val="002C0451"/>
    <w:rsid w:val="002C1F6E"/>
    <w:rsid w:val="002C2063"/>
    <w:rsid w:val="002C25A5"/>
    <w:rsid w:val="002C2F4F"/>
    <w:rsid w:val="002C4DAB"/>
    <w:rsid w:val="002D0E3A"/>
    <w:rsid w:val="002D2080"/>
    <w:rsid w:val="002D3F6E"/>
    <w:rsid w:val="002D589D"/>
    <w:rsid w:val="002E3150"/>
    <w:rsid w:val="002E3511"/>
    <w:rsid w:val="002E3B4B"/>
    <w:rsid w:val="002E46B3"/>
    <w:rsid w:val="002E716F"/>
    <w:rsid w:val="002F1E29"/>
    <w:rsid w:val="002F3064"/>
    <w:rsid w:val="002F3903"/>
    <w:rsid w:val="002F3ACF"/>
    <w:rsid w:val="002F5A9F"/>
    <w:rsid w:val="002F68D3"/>
    <w:rsid w:val="002F6DA3"/>
    <w:rsid w:val="002F7553"/>
    <w:rsid w:val="00300AA8"/>
    <w:rsid w:val="00300B4F"/>
    <w:rsid w:val="00301248"/>
    <w:rsid w:val="00301574"/>
    <w:rsid w:val="00301663"/>
    <w:rsid w:val="0030201F"/>
    <w:rsid w:val="003044ED"/>
    <w:rsid w:val="00304EF8"/>
    <w:rsid w:val="0030508F"/>
    <w:rsid w:val="00306636"/>
    <w:rsid w:val="00307367"/>
    <w:rsid w:val="00312036"/>
    <w:rsid w:val="00312FD9"/>
    <w:rsid w:val="00317015"/>
    <w:rsid w:val="0032066D"/>
    <w:rsid w:val="00320A20"/>
    <w:rsid w:val="00320A43"/>
    <w:rsid w:val="003234D4"/>
    <w:rsid w:val="00324DDE"/>
    <w:rsid w:val="0032648B"/>
    <w:rsid w:val="00327DFD"/>
    <w:rsid w:val="003305B0"/>
    <w:rsid w:val="00330FEA"/>
    <w:rsid w:val="00332795"/>
    <w:rsid w:val="00335626"/>
    <w:rsid w:val="00337267"/>
    <w:rsid w:val="003379D3"/>
    <w:rsid w:val="00337F72"/>
    <w:rsid w:val="00340541"/>
    <w:rsid w:val="003411CF"/>
    <w:rsid w:val="00343C8E"/>
    <w:rsid w:val="00345615"/>
    <w:rsid w:val="0035302F"/>
    <w:rsid w:val="00354518"/>
    <w:rsid w:val="00357F2A"/>
    <w:rsid w:val="0036048B"/>
    <w:rsid w:val="00360C8B"/>
    <w:rsid w:val="003613DD"/>
    <w:rsid w:val="0036151D"/>
    <w:rsid w:val="00361F80"/>
    <w:rsid w:val="00364291"/>
    <w:rsid w:val="00365927"/>
    <w:rsid w:val="00365EB7"/>
    <w:rsid w:val="00366609"/>
    <w:rsid w:val="00372073"/>
    <w:rsid w:val="003727E6"/>
    <w:rsid w:val="0037612C"/>
    <w:rsid w:val="00380E52"/>
    <w:rsid w:val="00381869"/>
    <w:rsid w:val="00381C93"/>
    <w:rsid w:val="00381D98"/>
    <w:rsid w:val="0038206E"/>
    <w:rsid w:val="00382105"/>
    <w:rsid w:val="00383990"/>
    <w:rsid w:val="003851DA"/>
    <w:rsid w:val="00385E44"/>
    <w:rsid w:val="00387E79"/>
    <w:rsid w:val="0039036B"/>
    <w:rsid w:val="00391766"/>
    <w:rsid w:val="00392477"/>
    <w:rsid w:val="00392D37"/>
    <w:rsid w:val="00393329"/>
    <w:rsid w:val="0039446E"/>
    <w:rsid w:val="00395177"/>
    <w:rsid w:val="003975CD"/>
    <w:rsid w:val="00397DB2"/>
    <w:rsid w:val="003A0A29"/>
    <w:rsid w:val="003A15D0"/>
    <w:rsid w:val="003A430D"/>
    <w:rsid w:val="003A66D1"/>
    <w:rsid w:val="003B63A0"/>
    <w:rsid w:val="003B6D39"/>
    <w:rsid w:val="003B739F"/>
    <w:rsid w:val="003C012C"/>
    <w:rsid w:val="003C1DA3"/>
    <w:rsid w:val="003C3C2E"/>
    <w:rsid w:val="003C4A78"/>
    <w:rsid w:val="003C5B12"/>
    <w:rsid w:val="003C7784"/>
    <w:rsid w:val="003E2562"/>
    <w:rsid w:val="003E479C"/>
    <w:rsid w:val="003E6168"/>
    <w:rsid w:val="003E777F"/>
    <w:rsid w:val="003F11FC"/>
    <w:rsid w:val="003F1B5D"/>
    <w:rsid w:val="003F3EC5"/>
    <w:rsid w:val="003F5318"/>
    <w:rsid w:val="003F5A8B"/>
    <w:rsid w:val="003F5C81"/>
    <w:rsid w:val="003F6A93"/>
    <w:rsid w:val="00400C07"/>
    <w:rsid w:val="00401E64"/>
    <w:rsid w:val="00403B41"/>
    <w:rsid w:val="00404D63"/>
    <w:rsid w:val="00405924"/>
    <w:rsid w:val="00405FF5"/>
    <w:rsid w:val="0040623E"/>
    <w:rsid w:val="00406634"/>
    <w:rsid w:val="00414228"/>
    <w:rsid w:val="00414DEA"/>
    <w:rsid w:val="00414E47"/>
    <w:rsid w:val="00417371"/>
    <w:rsid w:val="00417846"/>
    <w:rsid w:val="00417B1B"/>
    <w:rsid w:val="00422538"/>
    <w:rsid w:val="00422CFF"/>
    <w:rsid w:val="00423B35"/>
    <w:rsid w:val="00423EA1"/>
    <w:rsid w:val="0042458E"/>
    <w:rsid w:val="00424A12"/>
    <w:rsid w:val="00424EE5"/>
    <w:rsid w:val="004262A1"/>
    <w:rsid w:val="00426DC4"/>
    <w:rsid w:val="00430BFF"/>
    <w:rsid w:val="00431AEE"/>
    <w:rsid w:val="00431E30"/>
    <w:rsid w:val="00431EDF"/>
    <w:rsid w:val="00436844"/>
    <w:rsid w:val="004372EF"/>
    <w:rsid w:val="004400C0"/>
    <w:rsid w:val="00440291"/>
    <w:rsid w:val="00440A3E"/>
    <w:rsid w:val="00443C5B"/>
    <w:rsid w:val="004454FF"/>
    <w:rsid w:val="0044771E"/>
    <w:rsid w:val="00447AC7"/>
    <w:rsid w:val="00451115"/>
    <w:rsid w:val="00453D62"/>
    <w:rsid w:val="00455019"/>
    <w:rsid w:val="00456784"/>
    <w:rsid w:val="00456A5D"/>
    <w:rsid w:val="0046086A"/>
    <w:rsid w:val="00461360"/>
    <w:rsid w:val="00461E68"/>
    <w:rsid w:val="00462BD9"/>
    <w:rsid w:val="00463EB5"/>
    <w:rsid w:val="0046472B"/>
    <w:rsid w:val="00465334"/>
    <w:rsid w:val="0047350C"/>
    <w:rsid w:val="0047429B"/>
    <w:rsid w:val="004744C6"/>
    <w:rsid w:val="0047487D"/>
    <w:rsid w:val="00474DCD"/>
    <w:rsid w:val="004776B2"/>
    <w:rsid w:val="004811C0"/>
    <w:rsid w:val="0048270B"/>
    <w:rsid w:val="00483651"/>
    <w:rsid w:val="0048477F"/>
    <w:rsid w:val="0048502A"/>
    <w:rsid w:val="00487801"/>
    <w:rsid w:val="004920E8"/>
    <w:rsid w:val="004928C4"/>
    <w:rsid w:val="004933F4"/>
    <w:rsid w:val="00494010"/>
    <w:rsid w:val="00494366"/>
    <w:rsid w:val="00494999"/>
    <w:rsid w:val="0049524A"/>
    <w:rsid w:val="00495B70"/>
    <w:rsid w:val="004969E8"/>
    <w:rsid w:val="00497A45"/>
    <w:rsid w:val="00497C8C"/>
    <w:rsid w:val="004A00D3"/>
    <w:rsid w:val="004A046B"/>
    <w:rsid w:val="004A06BE"/>
    <w:rsid w:val="004A07FC"/>
    <w:rsid w:val="004A27BD"/>
    <w:rsid w:val="004A6308"/>
    <w:rsid w:val="004A6ED8"/>
    <w:rsid w:val="004A73FE"/>
    <w:rsid w:val="004B123F"/>
    <w:rsid w:val="004B1871"/>
    <w:rsid w:val="004B1A31"/>
    <w:rsid w:val="004B3C4B"/>
    <w:rsid w:val="004B7ED2"/>
    <w:rsid w:val="004C09E7"/>
    <w:rsid w:val="004C26A8"/>
    <w:rsid w:val="004C2C92"/>
    <w:rsid w:val="004C52D3"/>
    <w:rsid w:val="004C530F"/>
    <w:rsid w:val="004C6997"/>
    <w:rsid w:val="004C6FAF"/>
    <w:rsid w:val="004C7614"/>
    <w:rsid w:val="004C7B23"/>
    <w:rsid w:val="004D2A27"/>
    <w:rsid w:val="004D3565"/>
    <w:rsid w:val="004D3872"/>
    <w:rsid w:val="004D5275"/>
    <w:rsid w:val="004D53F0"/>
    <w:rsid w:val="004D657B"/>
    <w:rsid w:val="004D6EE8"/>
    <w:rsid w:val="004E0052"/>
    <w:rsid w:val="004E18C4"/>
    <w:rsid w:val="004E4189"/>
    <w:rsid w:val="004E4DC8"/>
    <w:rsid w:val="004E639F"/>
    <w:rsid w:val="004E651D"/>
    <w:rsid w:val="004F27FD"/>
    <w:rsid w:val="004F3FA5"/>
    <w:rsid w:val="004F5928"/>
    <w:rsid w:val="004F71B8"/>
    <w:rsid w:val="005006D8"/>
    <w:rsid w:val="00500A19"/>
    <w:rsid w:val="005020E6"/>
    <w:rsid w:val="005028FD"/>
    <w:rsid w:val="005030BD"/>
    <w:rsid w:val="005052BB"/>
    <w:rsid w:val="0050686A"/>
    <w:rsid w:val="00507529"/>
    <w:rsid w:val="005079B8"/>
    <w:rsid w:val="005105E2"/>
    <w:rsid w:val="00511F5A"/>
    <w:rsid w:val="0051362D"/>
    <w:rsid w:val="005144BA"/>
    <w:rsid w:val="00514F95"/>
    <w:rsid w:val="0051511C"/>
    <w:rsid w:val="00515DB9"/>
    <w:rsid w:val="00520A68"/>
    <w:rsid w:val="00521726"/>
    <w:rsid w:val="00522BB2"/>
    <w:rsid w:val="0052379C"/>
    <w:rsid w:val="0052385D"/>
    <w:rsid w:val="00523E61"/>
    <w:rsid w:val="00524383"/>
    <w:rsid w:val="00525B42"/>
    <w:rsid w:val="00527834"/>
    <w:rsid w:val="00531B2C"/>
    <w:rsid w:val="00532B2E"/>
    <w:rsid w:val="0053456F"/>
    <w:rsid w:val="00536981"/>
    <w:rsid w:val="005457B5"/>
    <w:rsid w:val="00545ED4"/>
    <w:rsid w:val="00546B24"/>
    <w:rsid w:val="00555194"/>
    <w:rsid w:val="00561093"/>
    <w:rsid w:val="00561B17"/>
    <w:rsid w:val="0056340D"/>
    <w:rsid w:val="00564235"/>
    <w:rsid w:val="00564512"/>
    <w:rsid w:val="005645E7"/>
    <w:rsid w:val="00564E55"/>
    <w:rsid w:val="005715BE"/>
    <w:rsid w:val="00571FAA"/>
    <w:rsid w:val="00572262"/>
    <w:rsid w:val="00572BC7"/>
    <w:rsid w:val="0057446E"/>
    <w:rsid w:val="005753F3"/>
    <w:rsid w:val="00582A29"/>
    <w:rsid w:val="00583310"/>
    <w:rsid w:val="0058370E"/>
    <w:rsid w:val="00584224"/>
    <w:rsid w:val="005846D1"/>
    <w:rsid w:val="00584DA2"/>
    <w:rsid w:val="00585E1E"/>
    <w:rsid w:val="00586D24"/>
    <w:rsid w:val="005871E8"/>
    <w:rsid w:val="00587502"/>
    <w:rsid w:val="005904B3"/>
    <w:rsid w:val="00593724"/>
    <w:rsid w:val="00593839"/>
    <w:rsid w:val="00594BC1"/>
    <w:rsid w:val="005A076B"/>
    <w:rsid w:val="005A0D36"/>
    <w:rsid w:val="005A2A92"/>
    <w:rsid w:val="005A2F46"/>
    <w:rsid w:val="005A6B3E"/>
    <w:rsid w:val="005A7E0A"/>
    <w:rsid w:val="005A7F35"/>
    <w:rsid w:val="005A7F50"/>
    <w:rsid w:val="005B3C5E"/>
    <w:rsid w:val="005B4423"/>
    <w:rsid w:val="005B5E10"/>
    <w:rsid w:val="005C1489"/>
    <w:rsid w:val="005C2A65"/>
    <w:rsid w:val="005C47BC"/>
    <w:rsid w:val="005C5BB6"/>
    <w:rsid w:val="005D1581"/>
    <w:rsid w:val="005D2A5F"/>
    <w:rsid w:val="005D7B67"/>
    <w:rsid w:val="005E0461"/>
    <w:rsid w:val="005E45FC"/>
    <w:rsid w:val="005E5122"/>
    <w:rsid w:val="005E56DF"/>
    <w:rsid w:val="005E7F5B"/>
    <w:rsid w:val="005F20BA"/>
    <w:rsid w:val="005F2A35"/>
    <w:rsid w:val="005F333B"/>
    <w:rsid w:val="005F6665"/>
    <w:rsid w:val="006006D8"/>
    <w:rsid w:val="006018A2"/>
    <w:rsid w:val="00603DB1"/>
    <w:rsid w:val="00604195"/>
    <w:rsid w:val="00605797"/>
    <w:rsid w:val="00606C2B"/>
    <w:rsid w:val="0061013F"/>
    <w:rsid w:val="00610740"/>
    <w:rsid w:val="00610995"/>
    <w:rsid w:val="006112CB"/>
    <w:rsid w:val="006113F3"/>
    <w:rsid w:val="006141E7"/>
    <w:rsid w:val="00614B08"/>
    <w:rsid w:val="00615350"/>
    <w:rsid w:val="00615925"/>
    <w:rsid w:val="00616002"/>
    <w:rsid w:val="00616801"/>
    <w:rsid w:val="0062163E"/>
    <w:rsid w:val="006219B9"/>
    <w:rsid w:val="00622DB9"/>
    <w:rsid w:val="006249C6"/>
    <w:rsid w:val="006253B3"/>
    <w:rsid w:val="0062705A"/>
    <w:rsid w:val="00635C2A"/>
    <w:rsid w:val="00640A02"/>
    <w:rsid w:val="00640C04"/>
    <w:rsid w:val="00641445"/>
    <w:rsid w:val="006423CE"/>
    <w:rsid w:val="006427E3"/>
    <w:rsid w:val="006428A5"/>
    <w:rsid w:val="00642ABE"/>
    <w:rsid w:val="00642F5A"/>
    <w:rsid w:val="0064335E"/>
    <w:rsid w:val="006437C4"/>
    <w:rsid w:val="00644D10"/>
    <w:rsid w:val="006454B9"/>
    <w:rsid w:val="00645B95"/>
    <w:rsid w:val="006470F4"/>
    <w:rsid w:val="00647C00"/>
    <w:rsid w:val="00651132"/>
    <w:rsid w:val="00651306"/>
    <w:rsid w:val="006516FD"/>
    <w:rsid w:val="00652CDD"/>
    <w:rsid w:val="00653C7D"/>
    <w:rsid w:val="00654695"/>
    <w:rsid w:val="006551BB"/>
    <w:rsid w:val="006566C8"/>
    <w:rsid w:val="00657496"/>
    <w:rsid w:val="00657E1C"/>
    <w:rsid w:val="00660D5F"/>
    <w:rsid w:val="00661592"/>
    <w:rsid w:val="0066363F"/>
    <w:rsid w:val="006638B1"/>
    <w:rsid w:val="00663B0F"/>
    <w:rsid w:val="0066455E"/>
    <w:rsid w:val="00664B20"/>
    <w:rsid w:val="00666F46"/>
    <w:rsid w:val="0066737E"/>
    <w:rsid w:val="00667500"/>
    <w:rsid w:val="00667D3C"/>
    <w:rsid w:val="006706CE"/>
    <w:rsid w:val="00671282"/>
    <w:rsid w:val="0067484E"/>
    <w:rsid w:val="006748B1"/>
    <w:rsid w:val="006805A2"/>
    <w:rsid w:val="00681A73"/>
    <w:rsid w:val="00683A11"/>
    <w:rsid w:val="0068452F"/>
    <w:rsid w:val="00687211"/>
    <w:rsid w:val="006910F2"/>
    <w:rsid w:val="0069194E"/>
    <w:rsid w:val="00692C0E"/>
    <w:rsid w:val="0069329E"/>
    <w:rsid w:val="00693E58"/>
    <w:rsid w:val="0069532E"/>
    <w:rsid w:val="006A0BBA"/>
    <w:rsid w:val="006A19F1"/>
    <w:rsid w:val="006A1FE4"/>
    <w:rsid w:val="006A44B6"/>
    <w:rsid w:val="006A479C"/>
    <w:rsid w:val="006A4DF5"/>
    <w:rsid w:val="006A4E90"/>
    <w:rsid w:val="006A5D7F"/>
    <w:rsid w:val="006A68C1"/>
    <w:rsid w:val="006A6C64"/>
    <w:rsid w:val="006A7267"/>
    <w:rsid w:val="006A7EDB"/>
    <w:rsid w:val="006B4436"/>
    <w:rsid w:val="006B48F3"/>
    <w:rsid w:val="006B7830"/>
    <w:rsid w:val="006C17E5"/>
    <w:rsid w:val="006C1E75"/>
    <w:rsid w:val="006C27F5"/>
    <w:rsid w:val="006C7EF1"/>
    <w:rsid w:val="006D05A8"/>
    <w:rsid w:val="006D1203"/>
    <w:rsid w:val="006D2999"/>
    <w:rsid w:val="006D2E65"/>
    <w:rsid w:val="006D326E"/>
    <w:rsid w:val="006D4955"/>
    <w:rsid w:val="006D4FAD"/>
    <w:rsid w:val="006D55F9"/>
    <w:rsid w:val="006D679B"/>
    <w:rsid w:val="006D72D3"/>
    <w:rsid w:val="006E01D5"/>
    <w:rsid w:val="006E0746"/>
    <w:rsid w:val="006E09D7"/>
    <w:rsid w:val="006E1049"/>
    <w:rsid w:val="006E1F4C"/>
    <w:rsid w:val="006E24D1"/>
    <w:rsid w:val="006E26EE"/>
    <w:rsid w:val="006E2D1E"/>
    <w:rsid w:val="006E5DB2"/>
    <w:rsid w:val="006E7C2B"/>
    <w:rsid w:val="006E7E73"/>
    <w:rsid w:val="006F05BE"/>
    <w:rsid w:val="006F0932"/>
    <w:rsid w:val="006F32FC"/>
    <w:rsid w:val="006F48D8"/>
    <w:rsid w:val="006F6DE6"/>
    <w:rsid w:val="006F7EA4"/>
    <w:rsid w:val="00700ECF"/>
    <w:rsid w:val="007027BF"/>
    <w:rsid w:val="00703593"/>
    <w:rsid w:val="00705CCE"/>
    <w:rsid w:val="007062EC"/>
    <w:rsid w:val="007065DC"/>
    <w:rsid w:val="00706796"/>
    <w:rsid w:val="00707BB4"/>
    <w:rsid w:val="007116F6"/>
    <w:rsid w:val="0071489B"/>
    <w:rsid w:val="00721F75"/>
    <w:rsid w:val="00723DEE"/>
    <w:rsid w:val="00723EC0"/>
    <w:rsid w:val="0072672C"/>
    <w:rsid w:val="007271B6"/>
    <w:rsid w:val="007346D5"/>
    <w:rsid w:val="0074078E"/>
    <w:rsid w:val="0074131D"/>
    <w:rsid w:val="00741E0D"/>
    <w:rsid w:val="00742083"/>
    <w:rsid w:val="00743238"/>
    <w:rsid w:val="0074333C"/>
    <w:rsid w:val="00743784"/>
    <w:rsid w:val="00743920"/>
    <w:rsid w:val="007441C6"/>
    <w:rsid w:val="00745E22"/>
    <w:rsid w:val="007463AD"/>
    <w:rsid w:val="0074680C"/>
    <w:rsid w:val="00747CCB"/>
    <w:rsid w:val="007516C7"/>
    <w:rsid w:val="00751DB6"/>
    <w:rsid w:val="00753F4D"/>
    <w:rsid w:val="00755507"/>
    <w:rsid w:val="0075617A"/>
    <w:rsid w:val="00756287"/>
    <w:rsid w:val="007563B6"/>
    <w:rsid w:val="007570BF"/>
    <w:rsid w:val="007600F0"/>
    <w:rsid w:val="007601A4"/>
    <w:rsid w:val="0076034D"/>
    <w:rsid w:val="00760477"/>
    <w:rsid w:val="00761D8F"/>
    <w:rsid w:val="007647B5"/>
    <w:rsid w:val="007664E5"/>
    <w:rsid w:val="00767544"/>
    <w:rsid w:val="00770DCB"/>
    <w:rsid w:val="0077139A"/>
    <w:rsid w:val="00771CEC"/>
    <w:rsid w:val="007720A2"/>
    <w:rsid w:val="00773D0D"/>
    <w:rsid w:val="0077444F"/>
    <w:rsid w:val="00783BBD"/>
    <w:rsid w:val="00787214"/>
    <w:rsid w:val="00790E13"/>
    <w:rsid w:val="00790F8D"/>
    <w:rsid w:val="00792452"/>
    <w:rsid w:val="00793F1B"/>
    <w:rsid w:val="00793F72"/>
    <w:rsid w:val="00795805"/>
    <w:rsid w:val="007963E4"/>
    <w:rsid w:val="00797F0E"/>
    <w:rsid w:val="007A10F5"/>
    <w:rsid w:val="007A1D2E"/>
    <w:rsid w:val="007A21F2"/>
    <w:rsid w:val="007A22D2"/>
    <w:rsid w:val="007A2F58"/>
    <w:rsid w:val="007A36ED"/>
    <w:rsid w:val="007A37E5"/>
    <w:rsid w:val="007A443D"/>
    <w:rsid w:val="007A5ABE"/>
    <w:rsid w:val="007A6C90"/>
    <w:rsid w:val="007A7095"/>
    <w:rsid w:val="007A75F8"/>
    <w:rsid w:val="007A787C"/>
    <w:rsid w:val="007B1A85"/>
    <w:rsid w:val="007B2BC5"/>
    <w:rsid w:val="007B325D"/>
    <w:rsid w:val="007B36DD"/>
    <w:rsid w:val="007B3D0D"/>
    <w:rsid w:val="007B5088"/>
    <w:rsid w:val="007B5262"/>
    <w:rsid w:val="007B684F"/>
    <w:rsid w:val="007C1187"/>
    <w:rsid w:val="007C1795"/>
    <w:rsid w:val="007C1C57"/>
    <w:rsid w:val="007C1C8C"/>
    <w:rsid w:val="007C1EDE"/>
    <w:rsid w:val="007C296E"/>
    <w:rsid w:val="007C31A4"/>
    <w:rsid w:val="007C5483"/>
    <w:rsid w:val="007C6ED7"/>
    <w:rsid w:val="007C7DB0"/>
    <w:rsid w:val="007D1B2D"/>
    <w:rsid w:val="007D250E"/>
    <w:rsid w:val="007D3028"/>
    <w:rsid w:val="007D38CB"/>
    <w:rsid w:val="007D53EA"/>
    <w:rsid w:val="007D73DD"/>
    <w:rsid w:val="007D75CA"/>
    <w:rsid w:val="007E2301"/>
    <w:rsid w:val="007E30D0"/>
    <w:rsid w:val="007E3775"/>
    <w:rsid w:val="007E3F68"/>
    <w:rsid w:val="007E45B1"/>
    <w:rsid w:val="007F0FC4"/>
    <w:rsid w:val="007F16C3"/>
    <w:rsid w:val="007F4726"/>
    <w:rsid w:val="007F592F"/>
    <w:rsid w:val="007F5B0A"/>
    <w:rsid w:val="00801A90"/>
    <w:rsid w:val="00801BE6"/>
    <w:rsid w:val="008035E2"/>
    <w:rsid w:val="00804CCF"/>
    <w:rsid w:val="00806B55"/>
    <w:rsid w:val="00810B60"/>
    <w:rsid w:val="00811E81"/>
    <w:rsid w:val="008136DE"/>
    <w:rsid w:val="00817C00"/>
    <w:rsid w:val="00820800"/>
    <w:rsid w:val="00821121"/>
    <w:rsid w:val="0082179B"/>
    <w:rsid w:val="00821B4E"/>
    <w:rsid w:val="00822BCA"/>
    <w:rsid w:val="00822C30"/>
    <w:rsid w:val="00822D9D"/>
    <w:rsid w:val="00823177"/>
    <w:rsid w:val="008233AE"/>
    <w:rsid w:val="00823763"/>
    <w:rsid w:val="00824538"/>
    <w:rsid w:val="008251BA"/>
    <w:rsid w:val="008268EB"/>
    <w:rsid w:val="00826AF9"/>
    <w:rsid w:val="00830400"/>
    <w:rsid w:val="008308AE"/>
    <w:rsid w:val="00831E31"/>
    <w:rsid w:val="008321CB"/>
    <w:rsid w:val="00832458"/>
    <w:rsid w:val="00833EE6"/>
    <w:rsid w:val="008342C7"/>
    <w:rsid w:val="00835F8A"/>
    <w:rsid w:val="008376EC"/>
    <w:rsid w:val="00840A56"/>
    <w:rsid w:val="0084277E"/>
    <w:rsid w:val="008449EB"/>
    <w:rsid w:val="0084603B"/>
    <w:rsid w:val="008467C2"/>
    <w:rsid w:val="008504B2"/>
    <w:rsid w:val="00854C96"/>
    <w:rsid w:val="00855C19"/>
    <w:rsid w:val="0085642F"/>
    <w:rsid w:val="0086086B"/>
    <w:rsid w:val="00863BF9"/>
    <w:rsid w:val="00864D98"/>
    <w:rsid w:val="00866C76"/>
    <w:rsid w:val="00867BC6"/>
    <w:rsid w:val="008712E8"/>
    <w:rsid w:val="00872891"/>
    <w:rsid w:val="00872F05"/>
    <w:rsid w:val="00874F7D"/>
    <w:rsid w:val="00875E65"/>
    <w:rsid w:val="008773DD"/>
    <w:rsid w:val="0088338E"/>
    <w:rsid w:val="00885150"/>
    <w:rsid w:val="00885194"/>
    <w:rsid w:val="0088562B"/>
    <w:rsid w:val="00885A6A"/>
    <w:rsid w:val="00887C64"/>
    <w:rsid w:val="00890F7A"/>
    <w:rsid w:val="0089132B"/>
    <w:rsid w:val="00891D89"/>
    <w:rsid w:val="0089264B"/>
    <w:rsid w:val="00892737"/>
    <w:rsid w:val="00895337"/>
    <w:rsid w:val="00895C3B"/>
    <w:rsid w:val="00897E71"/>
    <w:rsid w:val="008A267B"/>
    <w:rsid w:val="008A32F5"/>
    <w:rsid w:val="008A398E"/>
    <w:rsid w:val="008A3F7C"/>
    <w:rsid w:val="008A4725"/>
    <w:rsid w:val="008A5207"/>
    <w:rsid w:val="008B2038"/>
    <w:rsid w:val="008B2DB4"/>
    <w:rsid w:val="008B2FA0"/>
    <w:rsid w:val="008B407F"/>
    <w:rsid w:val="008B45B6"/>
    <w:rsid w:val="008B4AC7"/>
    <w:rsid w:val="008B5806"/>
    <w:rsid w:val="008B5C8E"/>
    <w:rsid w:val="008B6E36"/>
    <w:rsid w:val="008B7D56"/>
    <w:rsid w:val="008B7F83"/>
    <w:rsid w:val="008C086F"/>
    <w:rsid w:val="008C0F82"/>
    <w:rsid w:val="008C5B42"/>
    <w:rsid w:val="008C6873"/>
    <w:rsid w:val="008C730B"/>
    <w:rsid w:val="008C7756"/>
    <w:rsid w:val="008C7ACC"/>
    <w:rsid w:val="008C7F65"/>
    <w:rsid w:val="008D098F"/>
    <w:rsid w:val="008D0BAC"/>
    <w:rsid w:val="008D20C1"/>
    <w:rsid w:val="008D3B6D"/>
    <w:rsid w:val="008D62A3"/>
    <w:rsid w:val="008D769C"/>
    <w:rsid w:val="008E24CD"/>
    <w:rsid w:val="008E2BCB"/>
    <w:rsid w:val="008E40F7"/>
    <w:rsid w:val="008F053C"/>
    <w:rsid w:val="008F1552"/>
    <w:rsid w:val="008F1A06"/>
    <w:rsid w:val="008F224D"/>
    <w:rsid w:val="008F2FF3"/>
    <w:rsid w:val="008F35C5"/>
    <w:rsid w:val="008F4E8B"/>
    <w:rsid w:val="008F54B0"/>
    <w:rsid w:val="008F5C91"/>
    <w:rsid w:val="008F63BA"/>
    <w:rsid w:val="008F6B79"/>
    <w:rsid w:val="008F6DB9"/>
    <w:rsid w:val="008F7517"/>
    <w:rsid w:val="00901B16"/>
    <w:rsid w:val="009039B3"/>
    <w:rsid w:val="0090622F"/>
    <w:rsid w:val="00906320"/>
    <w:rsid w:val="00907A00"/>
    <w:rsid w:val="00910289"/>
    <w:rsid w:val="00910CC3"/>
    <w:rsid w:val="00911B51"/>
    <w:rsid w:val="0091301B"/>
    <w:rsid w:val="00913143"/>
    <w:rsid w:val="00913E5B"/>
    <w:rsid w:val="009152A5"/>
    <w:rsid w:val="00915481"/>
    <w:rsid w:val="00915A2C"/>
    <w:rsid w:val="00917B29"/>
    <w:rsid w:val="00917CBF"/>
    <w:rsid w:val="0092028C"/>
    <w:rsid w:val="0092124E"/>
    <w:rsid w:val="0092328B"/>
    <w:rsid w:val="00925B59"/>
    <w:rsid w:val="00930E79"/>
    <w:rsid w:val="00932069"/>
    <w:rsid w:val="00933C39"/>
    <w:rsid w:val="009344BA"/>
    <w:rsid w:val="00936BF3"/>
    <w:rsid w:val="009374BB"/>
    <w:rsid w:val="009410CE"/>
    <w:rsid w:val="00941378"/>
    <w:rsid w:val="009420F1"/>
    <w:rsid w:val="00943F0C"/>
    <w:rsid w:val="009460DA"/>
    <w:rsid w:val="0094693F"/>
    <w:rsid w:val="00946949"/>
    <w:rsid w:val="00946D74"/>
    <w:rsid w:val="00947FF2"/>
    <w:rsid w:val="009513EE"/>
    <w:rsid w:val="0095233D"/>
    <w:rsid w:val="00952DB8"/>
    <w:rsid w:val="00953CD1"/>
    <w:rsid w:val="009556D2"/>
    <w:rsid w:val="0095649D"/>
    <w:rsid w:val="00957F61"/>
    <w:rsid w:val="009604B9"/>
    <w:rsid w:val="009606B2"/>
    <w:rsid w:val="00961820"/>
    <w:rsid w:val="00966A43"/>
    <w:rsid w:val="00966CAC"/>
    <w:rsid w:val="00966CE7"/>
    <w:rsid w:val="009720E0"/>
    <w:rsid w:val="00972F78"/>
    <w:rsid w:val="009731BE"/>
    <w:rsid w:val="00974830"/>
    <w:rsid w:val="009760B6"/>
    <w:rsid w:val="009770C9"/>
    <w:rsid w:val="009827C0"/>
    <w:rsid w:val="00982B32"/>
    <w:rsid w:val="00983519"/>
    <w:rsid w:val="009839FA"/>
    <w:rsid w:val="009846A9"/>
    <w:rsid w:val="00986B9B"/>
    <w:rsid w:val="009872AC"/>
    <w:rsid w:val="00990027"/>
    <w:rsid w:val="00991902"/>
    <w:rsid w:val="00992F0B"/>
    <w:rsid w:val="009937D3"/>
    <w:rsid w:val="00995015"/>
    <w:rsid w:val="00995FE9"/>
    <w:rsid w:val="0099655D"/>
    <w:rsid w:val="00997052"/>
    <w:rsid w:val="00997AB8"/>
    <w:rsid w:val="00997D18"/>
    <w:rsid w:val="009A0690"/>
    <w:rsid w:val="009A1292"/>
    <w:rsid w:val="009A1DD2"/>
    <w:rsid w:val="009A32D7"/>
    <w:rsid w:val="009A3D40"/>
    <w:rsid w:val="009A5757"/>
    <w:rsid w:val="009B37DD"/>
    <w:rsid w:val="009C1DEE"/>
    <w:rsid w:val="009C721C"/>
    <w:rsid w:val="009D0C43"/>
    <w:rsid w:val="009D1098"/>
    <w:rsid w:val="009D2279"/>
    <w:rsid w:val="009D5A9D"/>
    <w:rsid w:val="009D62D8"/>
    <w:rsid w:val="009D7E1B"/>
    <w:rsid w:val="009E00F3"/>
    <w:rsid w:val="009E0467"/>
    <w:rsid w:val="009E0BCC"/>
    <w:rsid w:val="009E60A5"/>
    <w:rsid w:val="009F0B62"/>
    <w:rsid w:val="009F13DD"/>
    <w:rsid w:val="009F1C93"/>
    <w:rsid w:val="009F1ECF"/>
    <w:rsid w:val="009F3E38"/>
    <w:rsid w:val="009F4542"/>
    <w:rsid w:val="009F5038"/>
    <w:rsid w:val="009F5317"/>
    <w:rsid w:val="009F580B"/>
    <w:rsid w:val="009F64AD"/>
    <w:rsid w:val="009F6A7B"/>
    <w:rsid w:val="00A00A65"/>
    <w:rsid w:val="00A00CBE"/>
    <w:rsid w:val="00A01959"/>
    <w:rsid w:val="00A04523"/>
    <w:rsid w:val="00A0481B"/>
    <w:rsid w:val="00A0559B"/>
    <w:rsid w:val="00A05FC7"/>
    <w:rsid w:val="00A05FED"/>
    <w:rsid w:val="00A060F2"/>
    <w:rsid w:val="00A13174"/>
    <w:rsid w:val="00A1413A"/>
    <w:rsid w:val="00A14309"/>
    <w:rsid w:val="00A15C75"/>
    <w:rsid w:val="00A173B7"/>
    <w:rsid w:val="00A20015"/>
    <w:rsid w:val="00A20C5C"/>
    <w:rsid w:val="00A23FD5"/>
    <w:rsid w:val="00A26267"/>
    <w:rsid w:val="00A27DC5"/>
    <w:rsid w:val="00A30799"/>
    <w:rsid w:val="00A31161"/>
    <w:rsid w:val="00A33C0E"/>
    <w:rsid w:val="00A34F4F"/>
    <w:rsid w:val="00A37727"/>
    <w:rsid w:val="00A37751"/>
    <w:rsid w:val="00A40B4F"/>
    <w:rsid w:val="00A42225"/>
    <w:rsid w:val="00A4302A"/>
    <w:rsid w:val="00A430F0"/>
    <w:rsid w:val="00A4445B"/>
    <w:rsid w:val="00A46110"/>
    <w:rsid w:val="00A4624E"/>
    <w:rsid w:val="00A52CCC"/>
    <w:rsid w:val="00A534DB"/>
    <w:rsid w:val="00A53990"/>
    <w:rsid w:val="00A56199"/>
    <w:rsid w:val="00A610BB"/>
    <w:rsid w:val="00A6170E"/>
    <w:rsid w:val="00A617C6"/>
    <w:rsid w:val="00A65100"/>
    <w:rsid w:val="00A6640E"/>
    <w:rsid w:val="00A710D7"/>
    <w:rsid w:val="00A71A9E"/>
    <w:rsid w:val="00A74088"/>
    <w:rsid w:val="00A74E92"/>
    <w:rsid w:val="00A75039"/>
    <w:rsid w:val="00A7756E"/>
    <w:rsid w:val="00A80128"/>
    <w:rsid w:val="00A80EFD"/>
    <w:rsid w:val="00A80FDD"/>
    <w:rsid w:val="00A83E37"/>
    <w:rsid w:val="00A83E72"/>
    <w:rsid w:val="00A84243"/>
    <w:rsid w:val="00A848BE"/>
    <w:rsid w:val="00A851E6"/>
    <w:rsid w:val="00A860FD"/>
    <w:rsid w:val="00A861D2"/>
    <w:rsid w:val="00A8701B"/>
    <w:rsid w:val="00A97C83"/>
    <w:rsid w:val="00AA0B6D"/>
    <w:rsid w:val="00AA3A99"/>
    <w:rsid w:val="00AA6D20"/>
    <w:rsid w:val="00AB21D9"/>
    <w:rsid w:val="00AB3B16"/>
    <w:rsid w:val="00AB5E81"/>
    <w:rsid w:val="00AB5F8F"/>
    <w:rsid w:val="00AB6152"/>
    <w:rsid w:val="00AB6743"/>
    <w:rsid w:val="00AB7C21"/>
    <w:rsid w:val="00AB7F7E"/>
    <w:rsid w:val="00AC2CCD"/>
    <w:rsid w:val="00AC2E13"/>
    <w:rsid w:val="00AC3088"/>
    <w:rsid w:val="00AC3592"/>
    <w:rsid w:val="00AC3A90"/>
    <w:rsid w:val="00AC3D5B"/>
    <w:rsid w:val="00AC466B"/>
    <w:rsid w:val="00AC632F"/>
    <w:rsid w:val="00AC67AD"/>
    <w:rsid w:val="00AC6969"/>
    <w:rsid w:val="00AD0BBB"/>
    <w:rsid w:val="00AD2554"/>
    <w:rsid w:val="00AD27BC"/>
    <w:rsid w:val="00AD3D82"/>
    <w:rsid w:val="00AD411C"/>
    <w:rsid w:val="00AD6417"/>
    <w:rsid w:val="00AD7F84"/>
    <w:rsid w:val="00AE04B1"/>
    <w:rsid w:val="00AE05C7"/>
    <w:rsid w:val="00AE1386"/>
    <w:rsid w:val="00AE1945"/>
    <w:rsid w:val="00AE248F"/>
    <w:rsid w:val="00AE3301"/>
    <w:rsid w:val="00AE4B35"/>
    <w:rsid w:val="00AE565A"/>
    <w:rsid w:val="00AE7062"/>
    <w:rsid w:val="00AF3198"/>
    <w:rsid w:val="00AF45A9"/>
    <w:rsid w:val="00AF65FD"/>
    <w:rsid w:val="00B01ECE"/>
    <w:rsid w:val="00B060E6"/>
    <w:rsid w:val="00B078C1"/>
    <w:rsid w:val="00B11183"/>
    <w:rsid w:val="00B11E48"/>
    <w:rsid w:val="00B1478E"/>
    <w:rsid w:val="00B15414"/>
    <w:rsid w:val="00B156E7"/>
    <w:rsid w:val="00B2047B"/>
    <w:rsid w:val="00B23335"/>
    <w:rsid w:val="00B23609"/>
    <w:rsid w:val="00B2447A"/>
    <w:rsid w:val="00B24827"/>
    <w:rsid w:val="00B30C9B"/>
    <w:rsid w:val="00B337EB"/>
    <w:rsid w:val="00B36307"/>
    <w:rsid w:val="00B40F35"/>
    <w:rsid w:val="00B427F5"/>
    <w:rsid w:val="00B42BC9"/>
    <w:rsid w:val="00B44C32"/>
    <w:rsid w:val="00B504DE"/>
    <w:rsid w:val="00B525B3"/>
    <w:rsid w:val="00B532BF"/>
    <w:rsid w:val="00B53703"/>
    <w:rsid w:val="00B548DF"/>
    <w:rsid w:val="00B55A8B"/>
    <w:rsid w:val="00B56D6D"/>
    <w:rsid w:val="00B56E8B"/>
    <w:rsid w:val="00B60881"/>
    <w:rsid w:val="00B60F15"/>
    <w:rsid w:val="00B60F58"/>
    <w:rsid w:val="00B6235E"/>
    <w:rsid w:val="00B64179"/>
    <w:rsid w:val="00B646BA"/>
    <w:rsid w:val="00B65170"/>
    <w:rsid w:val="00B66586"/>
    <w:rsid w:val="00B672E1"/>
    <w:rsid w:val="00B71D77"/>
    <w:rsid w:val="00B729BC"/>
    <w:rsid w:val="00B733BC"/>
    <w:rsid w:val="00B73A28"/>
    <w:rsid w:val="00B740CD"/>
    <w:rsid w:val="00B746E5"/>
    <w:rsid w:val="00B7591F"/>
    <w:rsid w:val="00B75FA8"/>
    <w:rsid w:val="00B77A71"/>
    <w:rsid w:val="00B81449"/>
    <w:rsid w:val="00B827D2"/>
    <w:rsid w:val="00B82C8C"/>
    <w:rsid w:val="00B83396"/>
    <w:rsid w:val="00B8505B"/>
    <w:rsid w:val="00B8629D"/>
    <w:rsid w:val="00B91935"/>
    <w:rsid w:val="00B91E4A"/>
    <w:rsid w:val="00B92232"/>
    <w:rsid w:val="00B92ABE"/>
    <w:rsid w:val="00B930B4"/>
    <w:rsid w:val="00B93348"/>
    <w:rsid w:val="00B93A5C"/>
    <w:rsid w:val="00B956C4"/>
    <w:rsid w:val="00B97A09"/>
    <w:rsid w:val="00BA0699"/>
    <w:rsid w:val="00BA0732"/>
    <w:rsid w:val="00BA1BB4"/>
    <w:rsid w:val="00BA2295"/>
    <w:rsid w:val="00BA2675"/>
    <w:rsid w:val="00BA2E3F"/>
    <w:rsid w:val="00BA3EB4"/>
    <w:rsid w:val="00BA448E"/>
    <w:rsid w:val="00BA478E"/>
    <w:rsid w:val="00BB1290"/>
    <w:rsid w:val="00BB2E67"/>
    <w:rsid w:val="00BB3790"/>
    <w:rsid w:val="00BB5602"/>
    <w:rsid w:val="00BB5D0B"/>
    <w:rsid w:val="00BB63BC"/>
    <w:rsid w:val="00BB6D68"/>
    <w:rsid w:val="00BC0FB0"/>
    <w:rsid w:val="00BC482D"/>
    <w:rsid w:val="00BC5DA7"/>
    <w:rsid w:val="00BC6124"/>
    <w:rsid w:val="00BC69CE"/>
    <w:rsid w:val="00BD09EF"/>
    <w:rsid w:val="00BD0DA2"/>
    <w:rsid w:val="00BD1D6D"/>
    <w:rsid w:val="00BD2681"/>
    <w:rsid w:val="00BD27D3"/>
    <w:rsid w:val="00BD2EDC"/>
    <w:rsid w:val="00BD32AB"/>
    <w:rsid w:val="00BD4227"/>
    <w:rsid w:val="00BD4BB1"/>
    <w:rsid w:val="00BD5C42"/>
    <w:rsid w:val="00BD620A"/>
    <w:rsid w:val="00BD65A2"/>
    <w:rsid w:val="00BD6E5B"/>
    <w:rsid w:val="00BE02E4"/>
    <w:rsid w:val="00BE043D"/>
    <w:rsid w:val="00BE15C6"/>
    <w:rsid w:val="00BE186D"/>
    <w:rsid w:val="00BE1B18"/>
    <w:rsid w:val="00BE4E9A"/>
    <w:rsid w:val="00BE67E5"/>
    <w:rsid w:val="00BE7270"/>
    <w:rsid w:val="00BF06DC"/>
    <w:rsid w:val="00BF6D8F"/>
    <w:rsid w:val="00BF7B99"/>
    <w:rsid w:val="00C01275"/>
    <w:rsid w:val="00C0176E"/>
    <w:rsid w:val="00C01A7E"/>
    <w:rsid w:val="00C02E0A"/>
    <w:rsid w:val="00C03334"/>
    <w:rsid w:val="00C03BA3"/>
    <w:rsid w:val="00C04B60"/>
    <w:rsid w:val="00C06E31"/>
    <w:rsid w:val="00C07408"/>
    <w:rsid w:val="00C0798D"/>
    <w:rsid w:val="00C105ED"/>
    <w:rsid w:val="00C10B15"/>
    <w:rsid w:val="00C10B41"/>
    <w:rsid w:val="00C11453"/>
    <w:rsid w:val="00C16C7C"/>
    <w:rsid w:val="00C17873"/>
    <w:rsid w:val="00C17B78"/>
    <w:rsid w:val="00C2016F"/>
    <w:rsid w:val="00C21238"/>
    <w:rsid w:val="00C213EE"/>
    <w:rsid w:val="00C21C6C"/>
    <w:rsid w:val="00C22349"/>
    <w:rsid w:val="00C226E9"/>
    <w:rsid w:val="00C22A03"/>
    <w:rsid w:val="00C23001"/>
    <w:rsid w:val="00C23437"/>
    <w:rsid w:val="00C23473"/>
    <w:rsid w:val="00C30CCA"/>
    <w:rsid w:val="00C356DF"/>
    <w:rsid w:val="00C37245"/>
    <w:rsid w:val="00C37FE7"/>
    <w:rsid w:val="00C40BD0"/>
    <w:rsid w:val="00C41DC9"/>
    <w:rsid w:val="00C41F5A"/>
    <w:rsid w:val="00C459BB"/>
    <w:rsid w:val="00C47BED"/>
    <w:rsid w:val="00C51245"/>
    <w:rsid w:val="00C51992"/>
    <w:rsid w:val="00C51D63"/>
    <w:rsid w:val="00C52770"/>
    <w:rsid w:val="00C52927"/>
    <w:rsid w:val="00C53819"/>
    <w:rsid w:val="00C60D2E"/>
    <w:rsid w:val="00C61177"/>
    <w:rsid w:val="00C628A0"/>
    <w:rsid w:val="00C63432"/>
    <w:rsid w:val="00C63CBB"/>
    <w:rsid w:val="00C654F3"/>
    <w:rsid w:val="00C678BE"/>
    <w:rsid w:val="00C70BDA"/>
    <w:rsid w:val="00C7165C"/>
    <w:rsid w:val="00C721BE"/>
    <w:rsid w:val="00C72D2B"/>
    <w:rsid w:val="00C7436A"/>
    <w:rsid w:val="00C76858"/>
    <w:rsid w:val="00C8063E"/>
    <w:rsid w:val="00C82B8B"/>
    <w:rsid w:val="00C82DBF"/>
    <w:rsid w:val="00C83934"/>
    <w:rsid w:val="00C850FD"/>
    <w:rsid w:val="00C86D81"/>
    <w:rsid w:val="00C9031D"/>
    <w:rsid w:val="00C90481"/>
    <w:rsid w:val="00C90C8A"/>
    <w:rsid w:val="00C93FCC"/>
    <w:rsid w:val="00C94006"/>
    <w:rsid w:val="00C94983"/>
    <w:rsid w:val="00C9650C"/>
    <w:rsid w:val="00CA20A2"/>
    <w:rsid w:val="00CA20AF"/>
    <w:rsid w:val="00CA3323"/>
    <w:rsid w:val="00CA4D6D"/>
    <w:rsid w:val="00CA669F"/>
    <w:rsid w:val="00CA7940"/>
    <w:rsid w:val="00CA7FC6"/>
    <w:rsid w:val="00CB003F"/>
    <w:rsid w:val="00CB157F"/>
    <w:rsid w:val="00CB2C23"/>
    <w:rsid w:val="00CB5034"/>
    <w:rsid w:val="00CB772E"/>
    <w:rsid w:val="00CC01A6"/>
    <w:rsid w:val="00CC4BBF"/>
    <w:rsid w:val="00CC5EEE"/>
    <w:rsid w:val="00CC64C5"/>
    <w:rsid w:val="00CC72C3"/>
    <w:rsid w:val="00CC7884"/>
    <w:rsid w:val="00CD09FF"/>
    <w:rsid w:val="00CD0ABE"/>
    <w:rsid w:val="00CD0AEE"/>
    <w:rsid w:val="00CD3BE4"/>
    <w:rsid w:val="00CD4E43"/>
    <w:rsid w:val="00CD7859"/>
    <w:rsid w:val="00CD7B03"/>
    <w:rsid w:val="00CE0788"/>
    <w:rsid w:val="00CE1647"/>
    <w:rsid w:val="00CE3DA5"/>
    <w:rsid w:val="00CE79C2"/>
    <w:rsid w:val="00CE7A7B"/>
    <w:rsid w:val="00CF0E42"/>
    <w:rsid w:val="00CF1C06"/>
    <w:rsid w:val="00CF3AE1"/>
    <w:rsid w:val="00CF405E"/>
    <w:rsid w:val="00CF4171"/>
    <w:rsid w:val="00CF6DEC"/>
    <w:rsid w:val="00D00085"/>
    <w:rsid w:val="00D02D1A"/>
    <w:rsid w:val="00D03527"/>
    <w:rsid w:val="00D051E0"/>
    <w:rsid w:val="00D05CF0"/>
    <w:rsid w:val="00D073D4"/>
    <w:rsid w:val="00D10294"/>
    <w:rsid w:val="00D12A7F"/>
    <w:rsid w:val="00D132C0"/>
    <w:rsid w:val="00D14B17"/>
    <w:rsid w:val="00D15AC6"/>
    <w:rsid w:val="00D20448"/>
    <w:rsid w:val="00D205DC"/>
    <w:rsid w:val="00D20F68"/>
    <w:rsid w:val="00D2259D"/>
    <w:rsid w:val="00D22D76"/>
    <w:rsid w:val="00D23379"/>
    <w:rsid w:val="00D27D81"/>
    <w:rsid w:val="00D31577"/>
    <w:rsid w:val="00D33420"/>
    <w:rsid w:val="00D33473"/>
    <w:rsid w:val="00D33943"/>
    <w:rsid w:val="00D35882"/>
    <w:rsid w:val="00D35EEC"/>
    <w:rsid w:val="00D36BA3"/>
    <w:rsid w:val="00D416C3"/>
    <w:rsid w:val="00D4266B"/>
    <w:rsid w:val="00D4301C"/>
    <w:rsid w:val="00D437F0"/>
    <w:rsid w:val="00D45013"/>
    <w:rsid w:val="00D46433"/>
    <w:rsid w:val="00D4759D"/>
    <w:rsid w:val="00D51408"/>
    <w:rsid w:val="00D5270F"/>
    <w:rsid w:val="00D528F3"/>
    <w:rsid w:val="00D5498B"/>
    <w:rsid w:val="00D565CD"/>
    <w:rsid w:val="00D60643"/>
    <w:rsid w:val="00D60684"/>
    <w:rsid w:val="00D608C4"/>
    <w:rsid w:val="00D616FE"/>
    <w:rsid w:val="00D618A7"/>
    <w:rsid w:val="00D618E1"/>
    <w:rsid w:val="00D6254E"/>
    <w:rsid w:val="00D631F2"/>
    <w:rsid w:val="00D6586F"/>
    <w:rsid w:val="00D668A7"/>
    <w:rsid w:val="00D67BD0"/>
    <w:rsid w:val="00D71A5F"/>
    <w:rsid w:val="00D71D89"/>
    <w:rsid w:val="00D7223D"/>
    <w:rsid w:val="00D727CF"/>
    <w:rsid w:val="00D7323E"/>
    <w:rsid w:val="00D733B6"/>
    <w:rsid w:val="00D74369"/>
    <w:rsid w:val="00D7716E"/>
    <w:rsid w:val="00D77421"/>
    <w:rsid w:val="00D80469"/>
    <w:rsid w:val="00D80944"/>
    <w:rsid w:val="00D809D5"/>
    <w:rsid w:val="00D83CB2"/>
    <w:rsid w:val="00D84670"/>
    <w:rsid w:val="00D85073"/>
    <w:rsid w:val="00D8539E"/>
    <w:rsid w:val="00D86A19"/>
    <w:rsid w:val="00D871C0"/>
    <w:rsid w:val="00D911DD"/>
    <w:rsid w:val="00D93FAE"/>
    <w:rsid w:val="00D94B09"/>
    <w:rsid w:val="00D9510F"/>
    <w:rsid w:val="00D96EA3"/>
    <w:rsid w:val="00DA052A"/>
    <w:rsid w:val="00DA1C3F"/>
    <w:rsid w:val="00DA3913"/>
    <w:rsid w:val="00DA437F"/>
    <w:rsid w:val="00DA4B4A"/>
    <w:rsid w:val="00DA4DE5"/>
    <w:rsid w:val="00DA7AFB"/>
    <w:rsid w:val="00DB0F6A"/>
    <w:rsid w:val="00DB2199"/>
    <w:rsid w:val="00DB4774"/>
    <w:rsid w:val="00DB5703"/>
    <w:rsid w:val="00DB6992"/>
    <w:rsid w:val="00DC29D9"/>
    <w:rsid w:val="00DC31E7"/>
    <w:rsid w:val="00DC7BA7"/>
    <w:rsid w:val="00DD0476"/>
    <w:rsid w:val="00DD0649"/>
    <w:rsid w:val="00DD0AA7"/>
    <w:rsid w:val="00DD0FD7"/>
    <w:rsid w:val="00DD2C00"/>
    <w:rsid w:val="00DD2F43"/>
    <w:rsid w:val="00DD3562"/>
    <w:rsid w:val="00DD36A5"/>
    <w:rsid w:val="00DD5636"/>
    <w:rsid w:val="00DD6571"/>
    <w:rsid w:val="00DD6667"/>
    <w:rsid w:val="00DD6961"/>
    <w:rsid w:val="00DE0679"/>
    <w:rsid w:val="00DE2334"/>
    <w:rsid w:val="00DE2DCD"/>
    <w:rsid w:val="00DE4460"/>
    <w:rsid w:val="00DE5340"/>
    <w:rsid w:val="00DE5489"/>
    <w:rsid w:val="00DE5666"/>
    <w:rsid w:val="00DE7B0C"/>
    <w:rsid w:val="00DF0576"/>
    <w:rsid w:val="00DF1373"/>
    <w:rsid w:val="00DF141B"/>
    <w:rsid w:val="00DF1BCB"/>
    <w:rsid w:val="00DF33D3"/>
    <w:rsid w:val="00DF751B"/>
    <w:rsid w:val="00DF753E"/>
    <w:rsid w:val="00E01129"/>
    <w:rsid w:val="00E0124A"/>
    <w:rsid w:val="00E0193B"/>
    <w:rsid w:val="00E03F2E"/>
    <w:rsid w:val="00E04CA9"/>
    <w:rsid w:val="00E05CDB"/>
    <w:rsid w:val="00E06054"/>
    <w:rsid w:val="00E077A5"/>
    <w:rsid w:val="00E107C1"/>
    <w:rsid w:val="00E11941"/>
    <w:rsid w:val="00E13813"/>
    <w:rsid w:val="00E1653B"/>
    <w:rsid w:val="00E16AED"/>
    <w:rsid w:val="00E16FDF"/>
    <w:rsid w:val="00E179B1"/>
    <w:rsid w:val="00E20F3C"/>
    <w:rsid w:val="00E2266A"/>
    <w:rsid w:val="00E267D3"/>
    <w:rsid w:val="00E30C82"/>
    <w:rsid w:val="00E3104B"/>
    <w:rsid w:val="00E31CBA"/>
    <w:rsid w:val="00E32E49"/>
    <w:rsid w:val="00E35F21"/>
    <w:rsid w:val="00E367F5"/>
    <w:rsid w:val="00E37B58"/>
    <w:rsid w:val="00E415EB"/>
    <w:rsid w:val="00E433B6"/>
    <w:rsid w:val="00E44590"/>
    <w:rsid w:val="00E44BFA"/>
    <w:rsid w:val="00E4586F"/>
    <w:rsid w:val="00E458C7"/>
    <w:rsid w:val="00E45E52"/>
    <w:rsid w:val="00E45F78"/>
    <w:rsid w:val="00E46452"/>
    <w:rsid w:val="00E4730B"/>
    <w:rsid w:val="00E51098"/>
    <w:rsid w:val="00E512AD"/>
    <w:rsid w:val="00E51C9C"/>
    <w:rsid w:val="00E52B4A"/>
    <w:rsid w:val="00E52E69"/>
    <w:rsid w:val="00E544CD"/>
    <w:rsid w:val="00E5513A"/>
    <w:rsid w:val="00E5530B"/>
    <w:rsid w:val="00E571A7"/>
    <w:rsid w:val="00E600E7"/>
    <w:rsid w:val="00E60BB9"/>
    <w:rsid w:val="00E62B43"/>
    <w:rsid w:val="00E654D0"/>
    <w:rsid w:val="00E675DC"/>
    <w:rsid w:val="00E67CF8"/>
    <w:rsid w:val="00E72675"/>
    <w:rsid w:val="00E76B99"/>
    <w:rsid w:val="00E815D5"/>
    <w:rsid w:val="00E81A9C"/>
    <w:rsid w:val="00E81CBC"/>
    <w:rsid w:val="00E82A68"/>
    <w:rsid w:val="00E836CD"/>
    <w:rsid w:val="00E86266"/>
    <w:rsid w:val="00E8678D"/>
    <w:rsid w:val="00E8720F"/>
    <w:rsid w:val="00E90288"/>
    <w:rsid w:val="00E90C8B"/>
    <w:rsid w:val="00E90F7E"/>
    <w:rsid w:val="00E914E0"/>
    <w:rsid w:val="00E91F41"/>
    <w:rsid w:val="00E92400"/>
    <w:rsid w:val="00E92DAF"/>
    <w:rsid w:val="00E94327"/>
    <w:rsid w:val="00E963DC"/>
    <w:rsid w:val="00E9723C"/>
    <w:rsid w:val="00E9767E"/>
    <w:rsid w:val="00EA0BBD"/>
    <w:rsid w:val="00EA339F"/>
    <w:rsid w:val="00EA4A2C"/>
    <w:rsid w:val="00EA4A9E"/>
    <w:rsid w:val="00EA5E73"/>
    <w:rsid w:val="00EB1024"/>
    <w:rsid w:val="00EB1DAC"/>
    <w:rsid w:val="00EB3B93"/>
    <w:rsid w:val="00EB4FD1"/>
    <w:rsid w:val="00EB7E6A"/>
    <w:rsid w:val="00EC1344"/>
    <w:rsid w:val="00EC1476"/>
    <w:rsid w:val="00EC181A"/>
    <w:rsid w:val="00EC19D0"/>
    <w:rsid w:val="00EC3803"/>
    <w:rsid w:val="00EC4B55"/>
    <w:rsid w:val="00EC6273"/>
    <w:rsid w:val="00EC7902"/>
    <w:rsid w:val="00EC7EE4"/>
    <w:rsid w:val="00ED1E7F"/>
    <w:rsid w:val="00ED44C9"/>
    <w:rsid w:val="00ED6403"/>
    <w:rsid w:val="00EE0DDD"/>
    <w:rsid w:val="00EE16F5"/>
    <w:rsid w:val="00EE28DA"/>
    <w:rsid w:val="00EE4016"/>
    <w:rsid w:val="00EE584D"/>
    <w:rsid w:val="00EE677A"/>
    <w:rsid w:val="00EF044E"/>
    <w:rsid w:val="00EF0782"/>
    <w:rsid w:val="00EF0ABF"/>
    <w:rsid w:val="00EF17BD"/>
    <w:rsid w:val="00EF40B5"/>
    <w:rsid w:val="00EF4E47"/>
    <w:rsid w:val="00EF52A6"/>
    <w:rsid w:val="00EF5589"/>
    <w:rsid w:val="00EF62F3"/>
    <w:rsid w:val="00EF66EC"/>
    <w:rsid w:val="00EF6BC5"/>
    <w:rsid w:val="00F03143"/>
    <w:rsid w:val="00F04940"/>
    <w:rsid w:val="00F04BDB"/>
    <w:rsid w:val="00F04CBA"/>
    <w:rsid w:val="00F04ED8"/>
    <w:rsid w:val="00F05F03"/>
    <w:rsid w:val="00F07FEB"/>
    <w:rsid w:val="00F10A12"/>
    <w:rsid w:val="00F117C5"/>
    <w:rsid w:val="00F11FEF"/>
    <w:rsid w:val="00F12C86"/>
    <w:rsid w:val="00F1393C"/>
    <w:rsid w:val="00F1512C"/>
    <w:rsid w:val="00F16176"/>
    <w:rsid w:val="00F1636B"/>
    <w:rsid w:val="00F170D7"/>
    <w:rsid w:val="00F177C4"/>
    <w:rsid w:val="00F20E95"/>
    <w:rsid w:val="00F2358A"/>
    <w:rsid w:val="00F25761"/>
    <w:rsid w:val="00F27643"/>
    <w:rsid w:val="00F27AC6"/>
    <w:rsid w:val="00F30898"/>
    <w:rsid w:val="00F33C3B"/>
    <w:rsid w:val="00F350CD"/>
    <w:rsid w:val="00F355C1"/>
    <w:rsid w:val="00F36A4E"/>
    <w:rsid w:val="00F37C49"/>
    <w:rsid w:val="00F37EA5"/>
    <w:rsid w:val="00F42FD5"/>
    <w:rsid w:val="00F43F43"/>
    <w:rsid w:val="00F450FB"/>
    <w:rsid w:val="00F45228"/>
    <w:rsid w:val="00F45C6A"/>
    <w:rsid w:val="00F51D70"/>
    <w:rsid w:val="00F52A8C"/>
    <w:rsid w:val="00F52BEA"/>
    <w:rsid w:val="00F55D52"/>
    <w:rsid w:val="00F56709"/>
    <w:rsid w:val="00F64429"/>
    <w:rsid w:val="00F64A76"/>
    <w:rsid w:val="00F65F3C"/>
    <w:rsid w:val="00F67334"/>
    <w:rsid w:val="00F67F72"/>
    <w:rsid w:val="00F72B58"/>
    <w:rsid w:val="00F72D6F"/>
    <w:rsid w:val="00F73D17"/>
    <w:rsid w:val="00F7437D"/>
    <w:rsid w:val="00F747AC"/>
    <w:rsid w:val="00F77737"/>
    <w:rsid w:val="00F80009"/>
    <w:rsid w:val="00F80596"/>
    <w:rsid w:val="00F82418"/>
    <w:rsid w:val="00F82590"/>
    <w:rsid w:val="00F83F9E"/>
    <w:rsid w:val="00F86D66"/>
    <w:rsid w:val="00F86EB4"/>
    <w:rsid w:val="00F87179"/>
    <w:rsid w:val="00F92C4A"/>
    <w:rsid w:val="00F934B2"/>
    <w:rsid w:val="00F9361E"/>
    <w:rsid w:val="00F93F38"/>
    <w:rsid w:val="00F941B8"/>
    <w:rsid w:val="00F9461D"/>
    <w:rsid w:val="00F94864"/>
    <w:rsid w:val="00F9713C"/>
    <w:rsid w:val="00FA0050"/>
    <w:rsid w:val="00FA05D2"/>
    <w:rsid w:val="00FA333E"/>
    <w:rsid w:val="00FA50AA"/>
    <w:rsid w:val="00FA50CC"/>
    <w:rsid w:val="00FA67D0"/>
    <w:rsid w:val="00FA7745"/>
    <w:rsid w:val="00FA7E9C"/>
    <w:rsid w:val="00FB1046"/>
    <w:rsid w:val="00FB136A"/>
    <w:rsid w:val="00FB1DF3"/>
    <w:rsid w:val="00FB2CB0"/>
    <w:rsid w:val="00FB5452"/>
    <w:rsid w:val="00FB78DD"/>
    <w:rsid w:val="00FC28F5"/>
    <w:rsid w:val="00FC574D"/>
    <w:rsid w:val="00FC6E63"/>
    <w:rsid w:val="00FC714B"/>
    <w:rsid w:val="00FD0D2D"/>
    <w:rsid w:val="00FD1349"/>
    <w:rsid w:val="00FD1DBE"/>
    <w:rsid w:val="00FD311B"/>
    <w:rsid w:val="00FD4957"/>
    <w:rsid w:val="00FD7B1B"/>
    <w:rsid w:val="00FD7C93"/>
    <w:rsid w:val="00FE15FD"/>
    <w:rsid w:val="00FE1FE3"/>
    <w:rsid w:val="00FE3A25"/>
    <w:rsid w:val="00FE4492"/>
    <w:rsid w:val="00FE5B42"/>
    <w:rsid w:val="00FF4626"/>
    <w:rsid w:val="00FF490B"/>
    <w:rsid w:val="00FF4B78"/>
    <w:rsid w:val="00FF51AE"/>
    <w:rsid w:val="00FF60BE"/>
    <w:rsid w:val="00FF6222"/>
    <w:rsid w:val="00FF6D9E"/>
    <w:rsid w:val="00FF75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BA43"/>
  <w15:chartTrackingRefBased/>
  <w15:docId w15:val="{C6CBBD8A-E7CB-47DA-9840-35BBCE3E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0E"/>
    <w:rPr>
      <w:rFonts w:ascii="Angsana New" w:eastAsia="Times New Roman" w:hAnsi="Angsana New"/>
      <w:color w:val="000080"/>
      <w:sz w:val="34"/>
      <w:szCs w:val="34"/>
    </w:rPr>
  </w:style>
  <w:style w:type="paragraph" w:styleId="Heading1">
    <w:name w:val="heading 1"/>
    <w:basedOn w:val="Normal"/>
    <w:next w:val="Normal"/>
    <w:link w:val="Heading1Char"/>
    <w:uiPriority w:val="9"/>
    <w:qFormat/>
    <w:rsid w:val="00084E1F"/>
    <w:pPr>
      <w:keepNext/>
      <w:spacing w:before="240" w:after="60"/>
      <w:outlineLvl w:val="0"/>
    </w:pPr>
    <w:rPr>
      <w:rFonts w:ascii="Cambria" w:hAnsi="Cambria"/>
      <w:b/>
      <w:bCs/>
      <w:kern w:val="32"/>
      <w:sz w:val="32"/>
      <w:szCs w:val="40"/>
      <w:lang w:val="x-none" w:eastAsia="x-none"/>
    </w:rPr>
  </w:style>
  <w:style w:type="paragraph" w:styleId="Heading2">
    <w:name w:val="heading 2"/>
    <w:basedOn w:val="Normal"/>
    <w:next w:val="Normal"/>
    <w:link w:val="Heading2Char"/>
    <w:uiPriority w:val="9"/>
    <w:unhideWhenUsed/>
    <w:qFormat/>
    <w:rsid w:val="00B42BC9"/>
    <w:pPr>
      <w:keepNext/>
      <w:spacing w:before="240" w:after="60"/>
      <w:outlineLvl w:val="1"/>
    </w:pPr>
    <w:rPr>
      <w:rFonts w:ascii="Cambria" w:hAnsi="Cambria"/>
      <w:b/>
      <w:bCs/>
      <w:i/>
      <w:iCs/>
      <w:sz w:val="28"/>
      <w:szCs w:val="35"/>
      <w:lang w:val="x-none" w:eastAsia="x-none"/>
    </w:rPr>
  </w:style>
  <w:style w:type="paragraph" w:styleId="Heading3">
    <w:name w:val="heading 3"/>
    <w:basedOn w:val="Normal"/>
    <w:next w:val="Normal"/>
    <w:link w:val="Heading3Char"/>
    <w:uiPriority w:val="9"/>
    <w:unhideWhenUsed/>
    <w:qFormat/>
    <w:rsid w:val="00B42BC9"/>
    <w:pPr>
      <w:keepNext/>
      <w:spacing w:before="240" w:after="60"/>
      <w:outlineLvl w:val="2"/>
    </w:pPr>
    <w:rPr>
      <w:rFonts w:ascii="Cambria" w:hAnsi="Cambria"/>
      <w:b/>
      <w:bCs/>
      <w:sz w:val="26"/>
      <w:szCs w:val="33"/>
      <w:lang w:val="x-none" w:eastAsia="x-none"/>
    </w:rPr>
  </w:style>
  <w:style w:type="paragraph" w:styleId="Heading4">
    <w:name w:val="heading 4"/>
    <w:basedOn w:val="Normal"/>
    <w:next w:val="Normal"/>
    <w:link w:val="Heading4Char"/>
    <w:uiPriority w:val="9"/>
    <w:qFormat/>
    <w:rsid w:val="00236F60"/>
    <w:pPr>
      <w:keepNext/>
      <w:spacing w:before="240" w:after="60"/>
      <w:outlineLvl w:val="3"/>
    </w:pPr>
    <w:rPr>
      <w:rFonts w:ascii="Calibri" w:hAnsi="Calibri"/>
      <w:b/>
      <w:bCs/>
      <w:sz w:val="28"/>
      <w:szCs w:val="35"/>
      <w:lang w:val="x-none" w:eastAsia="x-none"/>
    </w:rPr>
  </w:style>
  <w:style w:type="paragraph" w:styleId="Heading5">
    <w:name w:val="heading 5"/>
    <w:basedOn w:val="Normal"/>
    <w:next w:val="Normal"/>
    <w:link w:val="Heading5Char"/>
    <w:uiPriority w:val="9"/>
    <w:qFormat/>
    <w:rsid w:val="00D132C0"/>
    <w:pPr>
      <w:keepNext/>
      <w:jc w:val="center"/>
      <w:outlineLvl w:val="4"/>
    </w:pPr>
    <w:rPr>
      <w:rFonts w:ascii="Times New Roman" w:eastAsia="Cordia New" w:hAnsi="Times New Roman" w:cs="BrowalliaUPC"/>
      <w:i/>
      <w:iCs/>
      <w:color w:val="auto"/>
      <w:sz w:val="32"/>
      <w:szCs w:val="32"/>
      <w:lang w:eastAsia="th-TH"/>
    </w:rPr>
  </w:style>
  <w:style w:type="paragraph" w:styleId="Heading6">
    <w:name w:val="heading 6"/>
    <w:basedOn w:val="Normal"/>
    <w:next w:val="Normal"/>
    <w:link w:val="Heading6Char"/>
    <w:qFormat/>
    <w:rsid w:val="00D132C0"/>
    <w:pPr>
      <w:keepNext/>
      <w:ind w:firstLine="720"/>
      <w:jc w:val="both"/>
      <w:outlineLvl w:val="5"/>
    </w:pPr>
    <w:rPr>
      <w:rFonts w:ascii="BrowalliaUPC" w:eastAsia="Angsana New" w:hAnsi="BrowalliaUPC" w:cs="BrowalliaUPC"/>
      <w:i/>
      <w:iCs/>
      <w:color w:val="auto"/>
      <w:sz w:val="32"/>
      <w:szCs w:val="32"/>
    </w:rPr>
  </w:style>
  <w:style w:type="paragraph" w:styleId="Heading7">
    <w:name w:val="heading 7"/>
    <w:basedOn w:val="Normal"/>
    <w:next w:val="Normal"/>
    <w:link w:val="Heading7Char"/>
    <w:qFormat/>
    <w:rsid w:val="00D132C0"/>
    <w:pPr>
      <w:keepNext/>
      <w:outlineLvl w:val="6"/>
    </w:pPr>
    <w:rPr>
      <w:rFonts w:ascii="Times New Roman" w:eastAsia="Cordia New" w:hAnsi="Times New Roman" w:cs="BrowalliaUPC"/>
      <w:color w:val="auto"/>
      <w:sz w:val="32"/>
      <w:szCs w:val="32"/>
      <w:lang w:eastAsia="th-TH"/>
    </w:rPr>
  </w:style>
  <w:style w:type="paragraph" w:styleId="Heading8">
    <w:name w:val="heading 8"/>
    <w:basedOn w:val="Normal"/>
    <w:next w:val="Normal"/>
    <w:link w:val="Heading8Char"/>
    <w:qFormat/>
    <w:rsid w:val="00D132C0"/>
    <w:pPr>
      <w:keepNext/>
      <w:jc w:val="both"/>
      <w:outlineLvl w:val="7"/>
    </w:pPr>
    <w:rPr>
      <w:rFonts w:ascii="BrowalliaUPC" w:eastAsia="Angsana New" w:hAnsi="BrowalliaUPC" w:cs="BrowalliaUPC"/>
      <w:i/>
      <w:iCs/>
      <w:color w:val="auto"/>
      <w:sz w:val="32"/>
      <w:szCs w:val="32"/>
    </w:rPr>
  </w:style>
  <w:style w:type="paragraph" w:styleId="Heading9">
    <w:name w:val="heading 9"/>
    <w:basedOn w:val="Normal"/>
    <w:next w:val="Normal"/>
    <w:link w:val="Heading9Char"/>
    <w:unhideWhenUsed/>
    <w:qFormat/>
    <w:rsid w:val="00290E71"/>
    <w:pPr>
      <w:spacing w:before="240" w:after="60" w:line="276" w:lineRule="auto"/>
      <w:outlineLvl w:val="8"/>
    </w:pPr>
    <w:rPr>
      <w:rFonts w:ascii="Cambria" w:hAnsi="Cambria"/>
      <w:color w:val="auto"/>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ข้อความเชิงอรรถ อักขระ1 อักขระ,ข้อความเชิงอรรถ อักขระ อักขระ อักขระ,ข้อความเชิงอรรถ อักขระ1 อักขระ อักขระ อักขระ,ข้อความเชิงอรรถ อักขระ อักขระ อักขระ อักขระ อักขระ,ข้อความเชิงอรรถ อักขระ2,ข้อความเชิงอรรถ อักขระ อักขระ, อักขระ,อักขระ อักข"/>
    <w:basedOn w:val="Normal"/>
    <w:link w:val="FootnoteTextChar"/>
    <w:uiPriority w:val="99"/>
    <w:qFormat/>
    <w:rsid w:val="00CD0ABE"/>
    <w:rPr>
      <w:sz w:val="20"/>
      <w:szCs w:val="23"/>
      <w:lang w:val="x-none" w:eastAsia="x-none"/>
    </w:rPr>
  </w:style>
  <w:style w:type="character" w:customStyle="1" w:styleId="FootnoteTextChar">
    <w:name w:val="Footnote Text Char"/>
    <w:aliases w:val="ข้อความเชิงอรรถ อักขระ1 อักขระ Char,ข้อความเชิงอรรถ อักขระ อักขระ อักขระ Char,ข้อความเชิงอรรถ อักขระ1 อักขระ อักขระ อักขระ Char,ข้อความเชิงอรรถ อักขระ อักขระ อักขระ อักขระ อักขระ Char,ข้อความเชิงอรรถ อักขระ2 Char, อักขระ Char"/>
    <w:link w:val="FootnoteText"/>
    <w:uiPriority w:val="99"/>
    <w:rsid w:val="00CD0ABE"/>
    <w:rPr>
      <w:rFonts w:ascii="Angsana New" w:eastAsia="Times New Roman" w:hAnsi="Angsana New" w:cs="Angsana New"/>
      <w:color w:val="000080"/>
      <w:sz w:val="20"/>
      <w:szCs w:val="23"/>
    </w:rPr>
  </w:style>
  <w:style w:type="character" w:styleId="FootnoteReference">
    <w:name w:val="footnote reference"/>
    <w:aliases w:val="มหาวงศ์ Footnote,Footnote"/>
    <w:uiPriority w:val="99"/>
    <w:qFormat/>
    <w:rsid w:val="00CD0ABE"/>
    <w:rPr>
      <w:sz w:val="32"/>
      <w:szCs w:val="32"/>
      <w:vertAlign w:val="superscript"/>
    </w:rPr>
  </w:style>
  <w:style w:type="paragraph" w:styleId="Header">
    <w:name w:val="header"/>
    <w:basedOn w:val="Normal"/>
    <w:link w:val="HeaderChar"/>
    <w:uiPriority w:val="99"/>
    <w:unhideWhenUsed/>
    <w:rsid w:val="008251BA"/>
    <w:pPr>
      <w:tabs>
        <w:tab w:val="center" w:pos="4680"/>
        <w:tab w:val="right" w:pos="9360"/>
      </w:tabs>
    </w:pPr>
    <w:rPr>
      <w:szCs w:val="43"/>
      <w:lang w:val="x-none" w:eastAsia="x-none"/>
    </w:rPr>
  </w:style>
  <w:style w:type="character" w:customStyle="1" w:styleId="HeaderChar">
    <w:name w:val="Header Char"/>
    <w:link w:val="Header"/>
    <w:uiPriority w:val="99"/>
    <w:rsid w:val="008251BA"/>
    <w:rPr>
      <w:rFonts w:ascii="Angsana New" w:eastAsia="Times New Roman" w:hAnsi="Angsana New" w:cs="Angsana New"/>
      <w:color w:val="000080"/>
      <w:sz w:val="34"/>
      <w:szCs w:val="43"/>
    </w:rPr>
  </w:style>
  <w:style w:type="paragraph" w:styleId="Footer">
    <w:name w:val="footer"/>
    <w:basedOn w:val="Normal"/>
    <w:link w:val="FooterChar"/>
    <w:uiPriority w:val="99"/>
    <w:unhideWhenUsed/>
    <w:rsid w:val="008251BA"/>
    <w:pPr>
      <w:tabs>
        <w:tab w:val="center" w:pos="4680"/>
        <w:tab w:val="right" w:pos="9360"/>
      </w:tabs>
    </w:pPr>
    <w:rPr>
      <w:szCs w:val="43"/>
      <w:lang w:val="x-none" w:eastAsia="x-none"/>
    </w:rPr>
  </w:style>
  <w:style w:type="character" w:customStyle="1" w:styleId="FooterChar">
    <w:name w:val="Footer Char"/>
    <w:link w:val="Footer"/>
    <w:uiPriority w:val="99"/>
    <w:rsid w:val="008251BA"/>
    <w:rPr>
      <w:rFonts w:ascii="Angsana New" w:eastAsia="Times New Roman" w:hAnsi="Angsana New" w:cs="Angsana New"/>
      <w:color w:val="000080"/>
      <w:sz w:val="34"/>
      <w:szCs w:val="43"/>
    </w:rPr>
  </w:style>
  <w:style w:type="paragraph" w:styleId="NormalWeb">
    <w:name w:val="Normal (Web)"/>
    <w:basedOn w:val="Normal"/>
    <w:uiPriority w:val="99"/>
    <w:unhideWhenUsed/>
    <w:rsid w:val="000A3584"/>
    <w:pPr>
      <w:spacing w:after="322"/>
    </w:pPr>
    <w:rPr>
      <w:rFonts w:ascii="Times New Roman" w:hAnsi="Times New Roman" w:cs="Times New Roman"/>
      <w:color w:val="auto"/>
      <w:sz w:val="24"/>
      <w:szCs w:val="24"/>
    </w:rPr>
  </w:style>
  <w:style w:type="character" w:styleId="PageNumber">
    <w:name w:val="page number"/>
    <w:basedOn w:val="DefaultParagraphFont"/>
    <w:rsid w:val="000E2CE4"/>
  </w:style>
  <w:style w:type="character" w:customStyle="1" w:styleId="apple-converted-space">
    <w:name w:val="apple-converted-space"/>
    <w:basedOn w:val="DefaultParagraphFont"/>
    <w:rsid w:val="00E91F41"/>
  </w:style>
  <w:style w:type="paragraph" w:customStyle="1" w:styleId="1">
    <w:name w:val="ไม่มีการเว้นระยะห่าง1"/>
    <w:qFormat/>
    <w:rsid w:val="00E91F41"/>
    <w:rPr>
      <w:rFonts w:eastAsia="Times New Roman"/>
      <w:sz w:val="22"/>
      <w:szCs w:val="28"/>
    </w:rPr>
  </w:style>
  <w:style w:type="character" w:customStyle="1" w:styleId="10">
    <w:name w:val="ชื่อหนังสือ1"/>
    <w:qFormat/>
    <w:rsid w:val="00E91F41"/>
    <w:rPr>
      <w:b/>
      <w:bCs/>
      <w:smallCaps/>
      <w:spacing w:val="5"/>
    </w:rPr>
  </w:style>
  <w:style w:type="paragraph" w:customStyle="1" w:styleId="Default">
    <w:name w:val="Default"/>
    <w:uiPriority w:val="99"/>
    <w:rsid w:val="00E91F41"/>
    <w:pPr>
      <w:autoSpaceDE w:val="0"/>
      <w:autoSpaceDN w:val="0"/>
      <w:adjustRightInd w:val="0"/>
      <w:spacing w:before="120" w:after="120"/>
      <w:ind w:firstLine="864"/>
      <w:jc w:val="thaiDistribute"/>
    </w:pPr>
    <w:rPr>
      <w:rFonts w:ascii="Angsana New" w:hAnsi="Angsana New"/>
      <w:color w:val="000000"/>
      <w:sz w:val="24"/>
      <w:szCs w:val="24"/>
    </w:rPr>
  </w:style>
  <w:style w:type="character" w:styleId="Hyperlink">
    <w:name w:val="Hyperlink"/>
    <w:uiPriority w:val="99"/>
    <w:unhideWhenUsed/>
    <w:rsid w:val="00B97A09"/>
    <w:rPr>
      <w:color w:val="0000FF"/>
      <w:u w:val="single"/>
    </w:rPr>
  </w:style>
  <w:style w:type="paragraph" w:customStyle="1" w:styleId="2">
    <w:name w:val="รายการย่อหน้า2"/>
    <w:basedOn w:val="Normal"/>
    <w:uiPriority w:val="34"/>
    <w:qFormat/>
    <w:rsid w:val="007516C7"/>
    <w:pPr>
      <w:spacing w:after="200" w:line="276" w:lineRule="auto"/>
      <w:ind w:left="720"/>
      <w:contextualSpacing/>
    </w:pPr>
    <w:rPr>
      <w:rFonts w:ascii="Calibri" w:eastAsia="Calibri" w:hAnsi="Calibri" w:cs="Cordia New"/>
      <w:color w:val="auto"/>
      <w:sz w:val="22"/>
      <w:szCs w:val="28"/>
    </w:rPr>
  </w:style>
  <w:style w:type="paragraph" w:styleId="BodyTextIndent">
    <w:name w:val="Body Text Indent"/>
    <w:basedOn w:val="Normal"/>
    <w:link w:val="BodyTextIndentChar"/>
    <w:uiPriority w:val="99"/>
    <w:unhideWhenUsed/>
    <w:rsid w:val="00D4266B"/>
    <w:pPr>
      <w:spacing w:after="120"/>
      <w:ind w:left="283"/>
    </w:pPr>
    <w:rPr>
      <w:szCs w:val="43"/>
      <w:lang w:val="x-none" w:eastAsia="x-none"/>
    </w:rPr>
  </w:style>
  <w:style w:type="character" w:customStyle="1" w:styleId="BodyTextIndentChar">
    <w:name w:val="Body Text Indent Char"/>
    <w:link w:val="BodyTextIndent"/>
    <w:uiPriority w:val="99"/>
    <w:rsid w:val="00D4266B"/>
    <w:rPr>
      <w:rFonts w:ascii="Angsana New" w:eastAsia="Times New Roman" w:hAnsi="Angsana New"/>
      <w:color w:val="000080"/>
      <w:sz w:val="34"/>
      <w:szCs w:val="43"/>
    </w:rPr>
  </w:style>
  <w:style w:type="table" w:customStyle="1" w:styleId="11">
    <w:name w:val="เส้นตาราง1"/>
    <w:basedOn w:val="TableNormal"/>
    <w:next w:val="TableGrid"/>
    <w:uiPriority w:val="59"/>
    <w:rsid w:val="001B2D6B"/>
    <w:pPr>
      <w:ind w:firstLine="994"/>
      <w:jc w:val="both"/>
    </w:pPr>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B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รายการย่อหน้า1"/>
    <w:basedOn w:val="Normal"/>
    <w:rsid w:val="00255B40"/>
    <w:pPr>
      <w:spacing w:after="200" w:line="276" w:lineRule="auto"/>
      <w:ind w:left="720"/>
      <w:contextualSpacing/>
    </w:pPr>
    <w:rPr>
      <w:rFonts w:ascii="Calibri" w:hAnsi="Calibri" w:cs="Cordia New"/>
      <w:color w:val="auto"/>
      <w:sz w:val="22"/>
      <w:szCs w:val="28"/>
    </w:rPr>
  </w:style>
  <w:style w:type="character" w:customStyle="1" w:styleId="Heading4Char">
    <w:name w:val="Heading 4 Char"/>
    <w:link w:val="Heading4"/>
    <w:uiPriority w:val="9"/>
    <w:rsid w:val="00236F60"/>
    <w:rPr>
      <w:rFonts w:ascii="Calibri" w:eastAsia="Times New Roman" w:hAnsi="Calibri" w:cs="Cordia New"/>
      <w:b/>
      <w:bCs/>
      <w:color w:val="000080"/>
      <w:sz w:val="28"/>
      <w:szCs w:val="35"/>
    </w:rPr>
  </w:style>
  <w:style w:type="character" w:styleId="Emphasis">
    <w:name w:val="Emphasis"/>
    <w:uiPriority w:val="20"/>
    <w:qFormat/>
    <w:rsid w:val="00761D8F"/>
    <w:rPr>
      <w:i/>
      <w:iCs/>
    </w:rPr>
  </w:style>
  <w:style w:type="numbering" w:customStyle="1" w:styleId="NoList1">
    <w:name w:val="No List1"/>
    <w:next w:val="NoList"/>
    <w:uiPriority w:val="99"/>
    <w:semiHidden/>
    <w:unhideWhenUsed/>
    <w:rsid w:val="00891D89"/>
  </w:style>
  <w:style w:type="table" w:customStyle="1" w:styleId="TableGrid1">
    <w:name w:val="Table Grid1"/>
    <w:basedOn w:val="TableNormal"/>
    <w:next w:val="TableGrid"/>
    <w:uiPriority w:val="59"/>
    <w:rsid w:val="00891D89"/>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84E1F"/>
    <w:rPr>
      <w:rFonts w:ascii="Cambria" w:eastAsia="Times New Roman" w:hAnsi="Cambria" w:cs="Angsana New"/>
      <w:b/>
      <w:bCs/>
      <w:color w:val="000080"/>
      <w:kern w:val="32"/>
      <w:sz w:val="32"/>
      <w:szCs w:val="40"/>
    </w:rPr>
  </w:style>
  <w:style w:type="character" w:customStyle="1" w:styleId="Heading2Char">
    <w:name w:val="Heading 2 Char"/>
    <w:link w:val="Heading2"/>
    <w:uiPriority w:val="9"/>
    <w:rsid w:val="00B42BC9"/>
    <w:rPr>
      <w:rFonts w:ascii="Cambria" w:eastAsia="Times New Roman" w:hAnsi="Cambria" w:cs="Angsana New"/>
      <w:b/>
      <w:bCs/>
      <w:i/>
      <w:iCs/>
      <w:color w:val="000080"/>
      <w:sz w:val="28"/>
      <w:szCs w:val="35"/>
    </w:rPr>
  </w:style>
  <w:style w:type="character" w:customStyle="1" w:styleId="Heading3Char">
    <w:name w:val="Heading 3 Char"/>
    <w:link w:val="Heading3"/>
    <w:uiPriority w:val="9"/>
    <w:rsid w:val="00B42BC9"/>
    <w:rPr>
      <w:rFonts w:ascii="Cambria" w:eastAsia="Times New Roman" w:hAnsi="Cambria" w:cs="Angsana New"/>
      <w:b/>
      <w:bCs/>
      <w:color w:val="000080"/>
      <w:sz w:val="26"/>
      <w:szCs w:val="33"/>
    </w:rPr>
  </w:style>
  <w:style w:type="paragraph" w:styleId="BalloonText">
    <w:name w:val="Balloon Text"/>
    <w:basedOn w:val="Normal"/>
    <w:link w:val="BalloonTextChar"/>
    <w:uiPriority w:val="99"/>
    <w:unhideWhenUsed/>
    <w:rsid w:val="00615350"/>
    <w:rPr>
      <w:rFonts w:ascii="Tahoma" w:hAnsi="Tahoma"/>
      <w:sz w:val="16"/>
      <w:szCs w:val="20"/>
      <w:lang w:val="x-none" w:eastAsia="x-none"/>
    </w:rPr>
  </w:style>
  <w:style w:type="character" w:customStyle="1" w:styleId="BalloonTextChar">
    <w:name w:val="Balloon Text Char"/>
    <w:link w:val="BalloonText"/>
    <w:uiPriority w:val="99"/>
    <w:rsid w:val="00615350"/>
    <w:rPr>
      <w:rFonts w:ascii="Tahoma" w:eastAsia="Times New Roman" w:hAnsi="Tahoma"/>
      <w:color w:val="000080"/>
      <w:sz w:val="16"/>
    </w:rPr>
  </w:style>
  <w:style w:type="paragraph" w:styleId="NoSpacing">
    <w:name w:val="No Spacing"/>
    <w:aliases w:val="เชิงอรรถ"/>
    <w:link w:val="NoSpacingChar2"/>
    <w:uiPriority w:val="1"/>
    <w:qFormat/>
    <w:rsid w:val="008268EB"/>
    <w:pPr>
      <w:jc w:val="both"/>
    </w:pPr>
    <w:rPr>
      <w:sz w:val="22"/>
      <w:szCs w:val="28"/>
    </w:rPr>
  </w:style>
  <w:style w:type="paragraph" w:customStyle="1" w:styleId="NoSpacing2">
    <w:name w:val="No Spacing2"/>
    <w:link w:val="NoSpacingChar"/>
    <w:uiPriority w:val="1"/>
    <w:qFormat/>
    <w:rsid w:val="00290E71"/>
    <w:rPr>
      <w:sz w:val="22"/>
      <w:szCs w:val="28"/>
    </w:rPr>
  </w:style>
  <w:style w:type="character" w:customStyle="1" w:styleId="NoSpacingChar">
    <w:name w:val="No Spacing Char"/>
    <w:aliases w:val="เชิงอรรถ Char"/>
    <w:link w:val="NoSpacing2"/>
    <w:uiPriority w:val="1"/>
    <w:qFormat/>
    <w:rsid w:val="00290E71"/>
    <w:rPr>
      <w:sz w:val="22"/>
      <w:szCs w:val="28"/>
      <w:lang w:bidi="th-TH"/>
    </w:rPr>
  </w:style>
  <w:style w:type="character" w:customStyle="1" w:styleId="Heading9Char">
    <w:name w:val="Heading 9 Char"/>
    <w:link w:val="Heading9"/>
    <w:rsid w:val="00290E71"/>
    <w:rPr>
      <w:rFonts w:ascii="Cambria" w:eastAsia="Times New Roman" w:hAnsi="Cambria"/>
      <w:sz w:val="22"/>
      <w:szCs w:val="28"/>
    </w:rPr>
  </w:style>
  <w:style w:type="paragraph" w:styleId="Subtitle">
    <w:name w:val="Subtitle"/>
    <w:basedOn w:val="Normal"/>
    <w:link w:val="SubtitleChar"/>
    <w:qFormat/>
    <w:rsid w:val="00290E71"/>
    <w:pPr>
      <w:spacing w:after="200" w:line="276" w:lineRule="auto"/>
    </w:pPr>
    <w:rPr>
      <w:rFonts w:ascii="Cordia New" w:eastAsia="PMingLiU" w:hAnsi="Cordia New"/>
      <w:b/>
      <w:bCs/>
      <w:color w:val="auto"/>
      <w:sz w:val="36"/>
      <w:szCs w:val="36"/>
      <w:lang w:val="x-none" w:eastAsia="zh-CN"/>
    </w:rPr>
  </w:style>
  <w:style w:type="character" w:customStyle="1" w:styleId="SubtitleChar">
    <w:name w:val="Subtitle Char"/>
    <w:link w:val="Subtitle"/>
    <w:rsid w:val="00290E71"/>
    <w:rPr>
      <w:rFonts w:ascii="Cordia New" w:eastAsia="PMingLiU" w:hAnsi="Cordia New"/>
      <w:b/>
      <w:bCs/>
      <w:sz w:val="36"/>
      <w:szCs w:val="36"/>
      <w:lang w:val="x-none" w:eastAsia="zh-CN"/>
    </w:rPr>
  </w:style>
  <w:style w:type="paragraph" w:styleId="BodyText">
    <w:name w:val="Body Text"/>
    <w:basedOn w:val="Normal"/>
    <w:link w:val="BodyTextChar"/>
    <w:uiPriority w:val="99"/>
    <w:rsid w:val="00290E71"/>
    <w:rPr>
      <w:rFonts w:eastAsia="Cordia New"/>
      <w:color w:val="auto"/>
      <w:sz w:val="32"/>
      <w:szCs w:val="32"/>
      <w:lang w:val="x-none" w:eastAsia="zh-CN"/>
    </w:rPr>
  </w:style>
  <w:style w:type="character" w:customStyle="1" w:styleId="BodyTextChar">
    <w:name w:val="Body Text Char"/>
    <w:link w:val="BodyText"/>
    <w:uiPriority w:val="99"/>
    <w:rsid w:val="00290E71"/>
    <w:rPr>
      <w:rFonts w:ascii="Angsana New" w:eastAsia="Cordia New" w:hAnsi="Angsana New"/>
      <w:sz w:val="32"/>
      <w:szCs w:val="32"/>
      <w:lang w:val="x-none" w:eastAsia="zh-CN"/>
    </w:rPr>
  </w:style>
  <w:style w:type="character" w:customStyle="1" w:styleId="longtext1">
    <w:name w:val="long_text1"/>
    <w:rsid w:val="00290E71"/>
    <w:rPr>
      <w:sz w:val="20"/>
      <w:szCs w:val="20"/>
    </w:rPr>
  </w:style>
  <w:style w:type="character" w:styleId="Strong">
    <w:name w:val="Strong"/>
    <w:uiPriority w:val="22"/>
    <w:qFormat/>
    <w:rsid w:val="00290E71"/>
    <w:rPr>
      <w:b/>
      <w:bCs/>
    </w:rPr>
  </w:style>
  <w:style w:type="character" w:customStyle="1" w:styleId="mw-headline">
    <w:name w:val="mw-headline"/>
    <w:rsid w:val="00290E71"/>
  </w:style>
  <w:style w:type="character" w:styleId="EndnoteReference">
    <w:name w:val="endnote reference"/>
    <w:unhideWhenUsed/>
    <w:rsid w:val="00290E71"/>
    <w:rPr>
      <w:sz w:val="32"/>
      <w:szCs w:val="32"/>
      <w:vertAlign w:val="superscript"/>
    </w:rPr>
  </w:style>
  <w:style w:type="character" w:customStyle="1" w:styleId="NoSpacingChar2">
    <w:name w:val="No Spacing Char2"/>
    <w:aliases w:val="เชิงอรรถ Char1"/>
    <w:link w:val="NoSpacing"/>
    <w:rsid w:val="00290E71"/>
    <w:rPr>
      <w:sz w:val="22"/>
      <w:szCs w:val="28"/>
      <w:lang w:bidi="th-TH"/>
    </w:rPr>
  </w:style>
  <w:style w:type="character" w:customStyle="1" w:styleId="info">
    <w:name w:val="info"/>
    <w:rsid w:val="00290E71"/>
  </w:style>
  <w:style w:type="paragraph" w:styleId="ListParagraph">
    <w:name w:val="List Paragraph"/>
    <w:basedOn w:val="Normal"/>
    <w:uiPriority w:val="34"/>
    <w:qFormat/>
    <w:rsid w:val="00290E71"/>
    <w:pPr>
      <w:spacing w:after="160" w:line="259" w:lineRule="auto"/>
      <w:ind w:left="720"/>
      <w:contextualSpacing/>
    </w:pPr>
    <w:rPr>
      <w:rFonts w:ascii="Calibri" w:eastAsia="Calibri" w:hAnsi="Calibri" w:cs="Cordia New"/>
      <w:color w:val="auto"/>
      <w:sz w:val="22"/>
      <w:szCs w:val="28"/>
    </w:rPr>
  </w:style>
  <w:style w:type="paragraph" w:styleId="Title">
    <w:name w:val="Title"/>
    <w:basedOn w:val="Normal"/>
    <w:link w:val="TitleChar"/>
    <w:uiPriority w:val="99"/>
    <w:qFormat/>
    <w:rsid w:val="00290E71"/>
    <w:pPr>
      <w:jc w:val="center"/>
    </w:pPr>
    <w:rPr>
      <w:rFonts w:ascii="AngsanaUPC" w:eastAsia="Cordia New" w:hAnsi="AngsanaUPC"/>
      <w:b/>
      <w:bCs/>
      <w:color w:val="auto"/>
      <w:sz w:val="40"/>
      <w:szCs w:val="40"/>
      <w:lang w:val="x-none" w:eastAsia="zh-CN"/>
    </w:rPr>
  </w:style>
  <w:style w:type="character" w:customStyle="1" w:styleId="TitleChar">
    <w:name w:val="Title Char"/>
    <w:link w:val="Title"/>
    <w:uiPriority w:val="99"/>
    <w:rsid w:val="00290E71"/>
    <w:rPr>
      <w:rFonts w:ascii="AngsanaUPC" w:eastAsia="Cordia New" w:hAnsi="AngsanaUPC"/>
      <w:b/>
      <w:bCs/>
      <w:sz w:val="40"/>
      <w:szCs w:val="40"/>
      <w:lang w:val="x-none" w:eastAsia="zh-CN"/>
    </w:rPr>
  </w:style>
  <w:style w:type="character" w:customStyle="1" w:styleId="hps">
    <w:name w:val="hps"/>
    <w:rsid w:val="00290E71"/>
  </w:style>
  <w:style w:type="character" w:customStyle="1" w:styleId="shorttext">
    <w:name w:val="short_text"/>
    <w:rsid w:val="00290E71"/>
  </w:style>
  <w:style w:type="paragraph" w:styleId="BodyText3">
    <w:name w:val="Body Text 3"/>
    <w:basedOn w:val="Normal"/>
    <w:link w:val="BodyText3Char"/>
    <w:unhideWhenUsed/>
    <w:rsid w:val="00290E71"/>
    <w:pPr>
      <w:spacing w:after="120" w:line="276" w:lineRule="auto"/>
    </w:pPr>
    <w:rPr>
      <w:rFonts w:ascii="Calibri" w:eastAsia="Calibri" w:hAnsi="Calibri"/>
      <w:color w:val="auto"/>
      <w:sz w:val="16"/>
      <w:szCs w:val="20"/>
      <w:lang w:val="x-none" w:eastAsia="x-none"/>
    </w:rPr>
  </w:style>
  <w:style w:type="character" w:customStyle="1" w:styleId="BodyText3Char">
    <w:name w:val="Body Text 3 Char"/>
    <w:link w:val="BodyText3"/>
    <w:rsid w:val="00290E71"/>
    <w:rPr>
      <w:rFonts w:cs="Cordia New"/>
      <w:sz w:val="16"/>
    </w:rPr>
  </w:style>
  <w:style w:type="character" w:customStyle="1" w:styleId="skimlinks-unlinked">
    <w:name w:val="skimlinks-unlinked"/>
    <w:rsid w:val="00290E71"/>
  </w:style>
  <w:style w:type="character" w:customStyle="1" w:styleId="st1">
    <w:name w:val="st1"/>
    <w:basedOn w:val="DefaultParagraphFont"/>
    <w:rsid w:val="00290E71"/>
  </w:style>
  <w:style w:type="character" w:customStyle="1" w:styleId="resultssummary3">
    <w:name w:val="results_summary3"/>
    <w:rsid w:val="00290E71"/>
    <w:rPr>
      <w:vanish w:val="0"/>
      <w:webHidden w:val="0"/>
      <w:color w:val="707070"/>
      <w:sz w:val="20"/>
      <w:szCs w:val="20"/>
      <w:specVanish w:val="0"/>
    </w:rPr>
  </w:style>
  <w:style w:type="character" w:customStyle="1" w:styleId="NoSpacingChar1">
    <w:name w:val="No Spacing Char1"/>
    <w:rsid w:val="00290E71"/>
    <w:rPr>
      <w:rFonts w:cs="Angsana New"/>
      <w:sz w:val="22"/>
      <w:szCs w:val="28"/>
      <w:lang w:bidi="th-TH"/>
    </w:rPr>
  </w:style>
  <w:style w:type="paragraph" w:customStyle="1" w:styleId="NoSpacing1">
    <w:name w:val="No Spacing1"/>
    <w:qFormat/>
    <w:rsid w:val="00290E71"/>
    <w:rPr>
      <w:sz w:val="22"/>
      <w:szCs w:val="28"/>
    </w:rPr>
  </w:style>
  <w:style w:type="paragraph" w:customStyle="1" w:styleId="13">
    <w:name w:val="1"/>
    <w:basedOn w:val="Normal"/>
    <w:rsid w:val="00290E71"/>
    <w:pPr>
      <w:spacing w:before="100" w:beforeAutospacing="1" w:after="100" w:afterAutospacing="1"/>
    </w:pPr>
    <w:rPr>
      <w:color w:val="auto"/>
      <w:sz w:val="28"/>
      <w:szCs w:val="28"/>
    </w:rPr>
  </w:style>
  <w:style w:type="paragraph" w:styleId="DocumentMap">
    <w:name w:val="Document Map"/>
    <w:basedOn w:val="Normal"/>
    <w:link w:val="DocumentMapChar"/>
    <w:unhideWhenUsed/>
    <w:rsid w:val="00290E71"/>
    <w:pPr>
      <w:spacing w:after="200" w:line="276" w:lineRule="auto"/>
    </w:pPr>
    <w:rPr>
      <w:rFonts w:ascii="Tahoma" w:eastAsia="Calibri" w:hAnsi="Tahoma"/>
      <w:color w:val="auto"/>
      <w:sz w:val="16"/>
      <w:szCs w:val="20"/>
      <w:lang w:val="x-none" w:eastAsia="x-none"/>
    </w:rPr>
  </w:style>
  <w:style w:type="character" w:customStyle="1" w:styleId="DocumentMapChar">
    <w:name w:val="Document Map Char"/>
    <w:link w:val="DocumentMap"/>
    <w:rsid w:val="00290E71"/>
    <w:rPr>
      <w:rFonts w:ascii="Tahoma" w:hAnsi="Tahoma"/>
      <w:sz w:val="16"/>
    </w:rPr>
  </w:style>
  <w:style w:type="paragraph" w:customStyle="1" w:styleId="13-Keywords">
    <w:name w:val="13-Keywords"/>
    <w:basedOn w:val="Normal"/>
    <w:next w:val="Normal"/>
    <w:link w:val="13-KeywordsChar"/>
    <w:rsid w:val="000D48A8"/>
    <w:pPr>
      <w:adjustRightInd w:val="0"/>
      <w:snapToGrid w:val="0"/>
      <w:spacing w:before="156" w:after="156" w:line="240" w:lineRule="exact"/>
    </w:pPr>
    <w:rPr>
      <w:rFonts w:ascii="Times New Roman" w:hAnsi="Times New Roman" w:cs="Times New Roman"/>
      <w:color w:val="auto"/>
      <w:sz w:val="20"/>
      <w:szCs w:val="24"/>
      <w:lang w:val="x-none" w:eastAsia="en-GB" w:bidi="ar-SA"/>
    </w:rPr>
  </w:style>
  <w:style w:type="character" w:customStyle="1" w:styleId="13-KeywordsChar">
    <w:name w:val="13-Keywords Char"/>
    <w:link w:val="13-Keywords"/>
    <w:rsid w:val="000D48A8"/>
    <w:rPr>
      <w:rFonts w:ascii="Times New Roman" w:eastAsia="Times New Roman" w:hAnsi="Times New Roman" w:cs="Times New Roman"/>
      <w:szCs w:val="24"/>
      <w:lang w:eastAsia="en-GB" w:bidi="ar-SA"/>
    </w:rPr>
  </w:style>
  <w:style w:type="character" w:styleId="CommentReference">
    <w:name w:val="annotation reference"/>
    <w:uiPriority w:val="99"/>
    <w:rsid w:val="003C3C2E"/>
    <w:rPr>
      <w:sz w:val="16"/>
      <w:szCs w:val="16"/>
      <w:lang w:bidi="th-TH"/>
    </w:rPr>
  </w:style>
  <w:style w:type="paragraph" w:styleId="BodyTextIndent2">
    <w:name w:val="Body Text Indent 2"/>
    <w:basedOn w:val="Normal"/>
    <w:link w:val="BodyTextIndent2Char"/>
    <w:unhideWhenUsed/>
    <w:rsid w:val="003C3C2E"/>
    <w:pPr>
      <w:spacing w:after="120" w:line="480" w:lineRule="auto"/>
      <w:ind w:left="283"/>
    </w:pPr>
    <w:rPr>
      <w:szCs w:val="43"/>
      <w:lang w:val="x-none" w:eastAsia="x-none"/>
    </w:rPr>
  </w:style>
  <w:style w:type="character" w:customStyle="1" w:styleId="BodyTextIndent2Char">
    <w:name w:val="Body Text Indent 2 Char"/>
    <w:link w:val="BodyTextIndent2"/>
    <w:uiPriority w:val="99"/>
    <w:semiHidden/>
    <w:rsid w:val="003C3C2E"/>
    <w:rPr>
      <w:rFonts w:ascii="Angsana New" w:eastAsia="Times New Roman" w:hAnsi="Angsana New"/>
      <w:color w:val="000080"/>
      <w:sz w:val="34"/>
      <w:szCs w:val="43"/>
    </w:rPr>
  </w:style>
  <w:style w:type="character" w:customStyle="1" w:styleId="3oh-">
    <w:name w:val="_3oh-"/>
    <w:rsid w:val="001F3E5C"/>
  </w:style>
  <w:style w:type="character" w:customStyle="1" w:styleId="A1">
    <w:name w:val="A1"/>
    <w:uiPriority w:val="99"/>
    <w:rsid w:val="0042458E"/>
    <w:rPr>
      <w:color w:val="000000"/>
      <w:sz w:val="32"/>
      <w:szCs w:val="32"/>
    </w:rPr>
  </w:style>
  <w:style w:type="paragraph" w:customStyle="1" w:styleId="Pa3">
    <w:name w:val="Pa3"/>
    <w:basedOn w:val="Normal"/>
    <w:next w:val="Normal"/>
    <w:uiPriority w:val="99"/>
    <w:rsid w:val="00324DDE"/>
    <w:pPr>
      <w:autoSpaceDE w:val="0"/>
      <w:autoSpaceDN w:val="0"/>
      <w:adjustRightInd w:val="0"/>
      <w:spacing w:line="241" w:lineRule="atLeast"/>
    </w:pPr>
    <w:rPr>
      <w:rFonts w:ascii="TH SarabunPSK" w:eastAsia="Calibri" w:hAnsi="TH SarabunPSK" w:cs="TH SarabunPSK"/>
      <w:color w:val="auto"/>
      <w:sz w:val="24"/>
      <w:szCs w:val="24"/>
    </w:rPr>
  </w:style>
  <w:style w:type="character" w:customStyle="1" w:styleId="A0">
    <w:name w:val="A0"/>
    <w:uiPriority w:val="99"/>
    <w:rsid w:val="00117783"/>
    <w:rPr>
      <w:color w:val="221E1F"/>
      <w:sz w:val="32"/>
      <w:szCs w:val="32"/>
    </w:rPr>
  </w:style>
  <w:style w:type="paragraph" w:customStyle="1" w:styleId="Pa6">
    <w:name w:val="Pa6"/>
    <w:basedOn w:val="Default"/>
    <w:next w:val="Default"/>
    <w:uiPriority w:val="99"/>
    <w:rsid w:val="000E2442"/>
    <w:pPr>
      <w:spacing w:before="0" w:after="0" w:line="361" w:lineRule="atLeast"/>
      <w:ind w:firstLine="0"/>
      <w:jc w:val="left"/>
    </w:pPr>
    <w:rPr>
      <w:rFonts w:ascii="TH SarabunPSK" w:eastAsia="SimSun" w:hAnsi="TH SarabunPSK" w:cs="TH SarabunPSK"/>
      <w:color w:val="auto"/>
    </w:rPr>
  </w:style>
  <w:style w:type="character" w:styleId="FollowedHyperlink">
    <w:name w:val="FollowedHyperlink"/>
    <w:uiPriority w:val="99"/>
    <w:unhideWhenUsed/>
    <w:rsid w:val="00E571A7"/>
    <w:rPr>
      <w:color w:val="800080"/>
      <w:u w:val="single"/>
    </w:rPr>
  </w:style>
  <w:style w:type="character" w:customStyle="1" w:styleId="cyan">
    <w:name w:val="cyan"/>
    <w:rsid w:val="00E571A7"/>
  </w:style>
  <w:style w:type="paragraph" w:styleId="PlainText">
    <w:name w:val="Plain Text"/>
    <w:basedOn w:val="Normal"/>
    <w:link w:val="PlainTextChar"/>
    <w:uiPriority w:val="99"/>
    <w:rsid w:val="00E571A7"/>
    <w:rPr>
      <w:rFonts w:ascii="Courier New" w:hAnsi="Courier New"/>
      <w:color w:val="auto"/>
      <w:sz w:val="20"/>
      <w:szCs w:val="20"/>
      <w:lang w:val="x-none" w:eastAsia="x-none"/>
    </w:rPr>
  </w:style>
  <w:style w:type="character" w:customStyle="1" w:styleId="PlainTextChar">
    <w:name w:val="Plain Text Char"/>
    <w:link w:val="PlainText"/>
    <w:uiPriority w:val="99"/>
    <w:rsid w:val="00E571A7"/>
    <w:rPr>
      <w:rFonts w:ascii="Courier New" w:eastAsia="Times New Roman" w:hAnsi="Courier New"/>
      <w:lang w:val="x-none" w:eastAsia="x-none"/>
    </w:rPr>
  </w:style>
  <w:style w:type="paragraph" w:customStyle="1" w:styleId="a">
    <w:name w:val="หน้าอนุมัติ"/>
    <w:next w:val="Normal"/>
    <w:link w:val="Char"/>
    <w:rsid w:val="002F68D3"/>
    <w:rPr>
      <w:rFonts w:ascii="TH SarabunPSK" w:eastAsia="TH SarabunPSK" w:hAnsi="TH SarabunPSK" w:cs="TH SarabunPSK"/>
      <w:sz w:val="32"/>
      <w:szCs w:val="32"/>
    </w:rPr>
  </w:style>
  <w:style w:type="character" w:customStyle="1" w:styleId="Char">
    <w:name w:val="หน้าอนุมัติ Char"/>
    <w:link w:val="a"/>
    <w:rsid w:val="002F68D3"/>
    <w:rPr>
      <w:rFonts w:ascii="TH SarabunPSK" w:eastAsia="TH SarabunPSK" w:hAnsi="TH SarabunPSK" w:cs="TH SarabunPSK"/>
      <w:sz w:val="32"/>
      <w:szCs w:val="32"/>
    </w:rPr>
  </w:style>
  <w:style w:type="paragraph" w:customStyle="1" w:styleId="5175">
    <w:name w:val="5.ย่อหน้า1.75"/>
    <w:link w:val="5175Char"/>
    <w:qFormat/>
    <w:rsid w:val="002F68D3"/>
    <w:pPr>
      <w:spacing w:before="120"/>
      <w:ind w:firstLine="992"/>
      <w:jc w:val="thaiDistribute"/>
    </w:pPr>
    <w:rPr>
      <w:rFonts w:ascii="TH SarabunPSK" w:eastAsia="TH SarabunPSK" w:hAnsi="TH SarabunPSK" w:cs="TH SarabunPSK"/>
      <w:sz w:val="32"/>
      <w:szCs w:val="32"/>
    </w:rPr>
  </w:style>
  <w:style w:type="character" w:customStyle="1" w:styleId="5175Char">
    <w:name w:val="5.ย่อหน้า1.75 Char"/>
    <w:link w:val="5175"/>
    <w:rsid w:val="002F68D3"/>
    <w:rPr>
      <w:rFonts w:ascii="TH SarabunPSK" w:eastAsia="TH SarabunPSK" w:hAnsi="TH SarabunPSK" w:cs="TH SarabunPSK"/>
      <w:sz w:val="32"/>
      <w:szCs w:val="32"/>
    </w:rPr>
  </w:style>
  <w:style w:type="paragraph" w:styleId="TOC3">
    <w:name w:val="toc 3"/>
    <w:next w:val="Normal"/>
    <w:link w:val="TOC3Char"/>
    <w:autoRedefine/>
    <w:uiPriority w:val="39"/>
    <w:unhideWhenUsed/>
    <w:qFormat/>
    <w:rsid w:val="00DB4774"/>
    <w:pPr>
      <w:tabs>
        <w:tab w:val="right" w:pos="8296"/>
      </w:tabs>
      <w:ind w:firstLine="567"/>
    </w:pPr>
    <w:rPr>
      <w:rFonts w:ascii="TH SarabunPSK" w:eastAsia="TH SarabunPSK" w:hAnsi="TH SarabunPSK" w:cs="TH SarabunPSK"/>
      <w:sz w:val="32"/>
      <w:szCs w:val="32"/>
    </w:rPr>
  </w:style>
  <w:style w:type="character" w:customStyle="1" w:styleId="TOC3Char">
    <w:name w:val="TOC 3 Char"/>
    <w:link w:val="TOC3"/>
    <w:uiPriority w:val="39"/>
    <w:rsid w:val="00DB4774"/>
    <w:rPr>
      <w:rFonts w:ascii="TH SarabunPSK" w:eastAsia="TH SarabunPSK" w:hAnsi="TH SarabunPSK" w:cs="TH SarabunPSK"/>
      <w:sz w:val="32"/>
      <w:szCs w:val="32"/>
    </w:rPr>
  </w:style>
  <w:style w:type="paragraph" w:styleId="CommentText">
    <w:name w:val="annotation text"/>
    <w:basedOn w:val="Normal"/>
    <w:link w:val="CommentTextChar"/>
    <w:uiPriority w:val="99"/>
    <w:semiHidden/>
    <w:unhideWhenUsed/>
    <w:rsid w:val="009720E0"/>
    <w:rPr>
      <w:sz w:val="20"/>
      <w:szCs w:val="25"/>
    </w:rPr>
  </w:style>
  <w:style w:type="character" w:customStyle="1" w:styleId="CommentTextChar">
    <w:name w:val="Comment Text Char"/>
    <w:link w:val="CommentText"/>
    <w:uiPriority w:val="99"/>
    <w:semiHidden/>
    <w:rsid w:val="009720E0"/>
    <w:rPr>
      <w:rFonts w:ascii="Angsana New" w:eastAsia="Times New Roman" w:hAnsi="Angsana New"/>
      <w:color w:val="000080"/>
      <w:szCs w:val="25"/>
    </w:rPr>
  </w:style>
  <w:style w:type="paragraph" w:styleId="CommentSubject">
    <w:name w:val="annotation subject"/>
    <w:basedOn w:val="CommentText"/>
    <w:next w:val="CommentText"/>
    <w:link w:val="CommentSubjectChar"/>
    <w:uiPriority w:val="99"/>
    <w:semiHidden/>
    <w:unhideWhenUsed/>
    <w:rsid w:val="009720E0"/>
    <w:rPr>
      <w:b/>
      <w:bCs/>
    </w:rPr>
  </w:style>
  <w:style w:type="character" w:customStyle="1" w:styleId="CommentSubjectChar">
    <w:name w:val="Comment Subject Char"/>
    <w:link w:val="CommentSubject"/>
    <w:uiPriority w:val="99"/>
    <w:semiHidden/>
    <w:rsid w:val="009720E0"/>
    <w:rPr>
      <w:rFonts w:ascii="Angsana New" w:eastAsia="Times New Roman" w:hAnsi="Angsana New"/>
      <w:b/>
      <w:bCs/>
      <w:color w:val="000080"/>
      <w:szCs w:val="25"/>
    </w:rPr>
  </w:style>
  <w:style w:type="paragraph" w:customStyle="1" w:styleId="BodyA">
    <w:name w:val="Body A"/>
    <w:rsid w:val="00525B42"/>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tab">
    <w:name w:val="tab"/>
    <w:basedOn w:val="DefaultParagraphFont"/>
    <w:rsid w:val="00525B42"/>
  </w:style>
  <w:style w:type="character" w:styleId="PlaceholderText">
    <w:name w:val="Placeholder Text"/>
    <w:uiPriority w:val="99"/>
    <w:semiHidden/>
    <w:rsid w:val="00525B42"/>
    <w:rPr>
      <w:color w:val="808080"/>
    </w:rPr>
  </w:style>
  <w:style w:type="paragraph" w:styleId="Caption">
    <w:name w:val="caption"/>
    <w:next w:val="Normal"/>
    <w:unhideWhenUsed/>
    <w:qFormat/>
    <w:rsid w:val="00525B42"/>
    <w:rPr>
      <w:rFonts w:ascii="TH Sarabun New" w:hAnsi="TH Sarabun New" w:cs="TH Sarabun New"/>
      <w:i/>
      <w:iCs/>
      <w:color w:val="000000"/>
      <w:sz w:val="32"/>
      <w:szCs w:val="32"/>
    </w:rPr>
  </w:style>
  <w:style w:type="table" w:customStyle="1" w:styleId="TableGrid2">
    <w:name w:val="Table Grid2"/>
    <w:basedOn w:val="TableNormal"/>
    <w:next w:val="TableGrid"/>
    <w:uiPriority w:val="39"/>
    <w:rsid w:val="00E11941"/>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E11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8"/>
      <w:szCs w:val="28"/>
    </w:rPr>
  </w:style>
  <w:style w:type="character" w:customStyle="1" w:styleId="HTMLPreformattedChar">
    <w:name w:val="HTML Preformatted Char"/>
    <w:basedOn w:val="DefaultParagraphFont"/>
    <w:link w:val="HTMLPreformatted"/>
    <w:rsid w:val="00E11941"/>
    <w:rPr>
      <w:rFonts w:ascii="Angsana New" w:eastAsia="Times New Roman" w:hAnsi="Angsana New"/>
      <w:sz w:val="28"/>
      <w:szCs w:val="28"/>
    </w:rPr>
  </w:style>
  <w:style w:type="character" w:customStyle="1" w:styleId="14">
    <w:name w:val="ข้อความข้อคิดเห็น อักขระ1"/>
    <w:basedOn w:val="DefaultParagraphFont"/>
    <w:uiPriority w:val="99"/>
    <w:semiHidden/>
    <w:rsid w:val="00DE5666"/>
    <w:rPr>
      <w:sz w:val="20"/>
      <w:szCs w:val="20"/>
    </w:rPr>
  </w:style>
  <w:style w:type="character" w:styleId="UnresolvedMention">
    <w:name w:val="Unresolved Mention"/>
    <w:basedOn w:val="DefaultParagraphFont"/>
    <w:uiPriority w:val="99"/>
    <w:semiHidden/>
    <w:unhideWhenUsed/>
    <w:rsid w:val="00DE5666"/>
    <w:rPr>
      <w:color w:val="605E5C"/>
      <w:shd w:val="clear" w:color="auto" w:fill="E1DFDD"/>
    </w:rPr>
  </w:style>
  <w:style w:type="table" w:customStyle="1" w:styleId="PlainTable11">
    <w:name w:val="Plain Table 11"/>
    <w:basedOn w:val="TableNormal"/>
    <w:uiPriority w:val="41"/>
    <w:rsid w:val="00995FE9"/>
    <w:pPr>
      <w:jc w:val="thaiDistribute"/>
    </w:pPr>
    <w:rPr>
      <w:rFonts w:asciiTheme="minorHAnsi" w:eastAsiaTheme="minorHAnsi" w:hAnsiTheme="minorHAnsi" w:cstheme="minorBidi"/>
      <w:sz w:val="22"/>
      <w:szCs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next w:val="Normal"/>
    <w:link w:val="QuoteChar"/>
    <w:uiPriority w:val="29"/>
    <w:qFormat/>
    <w:rsid w:val="006706CE"/>
    <w:pPr>
      <w:ind w:firstLine="1008"/>
      <w:jc w:val="thaiDistribute"/>
    </w:pPr>
    <w:rPr>
      <w:rFonts w:ascii="TH SarabunPSK" w:eastAsiaTheme="minorHAnsi" w:hAnsi="TH SarabunPSK" w:cs="TH SarabunPSK"/>
      <w:color w:val="000000" w:themeColor="text1"/>
      <w:sz w:val="28"/>
      <w:szCs w:val="28"/>
    </w:rPr>
  </w:style>
  <w:style w:type="character" w:customStyle="1" w:styleId="QuoteChar">
    <w:name w:val="Quote Char"/>
    <w:basedOn w:val="DefaultParagraphFont"/>
    <w:link w:val="Quote"/>
    <w:rsid w:val="006706CE"/>
    <w:rPr>
      <w:rFonts w:ascii="TH SarabunPSK" w:eastAsiaTheme="minorHAnsi" w:hAnsi="TH SarabunPSK" w:cs="TH SarabunPSK"/>
      <w:color w:val="000000" w:themeColor="text1"/>
      <w:sz w:val="28"/>
      <w:szCs w:val="28"/>
    </w:rPr>
  </w:style>
  <w:style w:type="paragraph" w:customStyle="1" w:styleId="xxx">
    <w:name w:val="!x.x.x"/>
    <w:basedOn w:val="Normal"/>
    <w:link w:val="xxx0"/>
    <w:qFormat/>
    <w:rsid w:val="00E62B43"/>
    <w:pPr>
      <w:tabs>
        <w:tab w:val="left" w:pos="1276"/>
      </w:tabs>
      <w:ind w:firstLine="567"/>
      <w:jc w:val="thaiDistribute"/>
    </w:pPr>
    <w:rPr>
      <w:rFonts w:ascii="TH SarabunPSK" w:eastAsia="Calibri" w:hAnsi="TH SarabunPSK"/>
      <w:color w:val="auto"/>
      <w:sz w:val="32"/>
      <w:szCs w:val="32"/>
      <w:lang w:val="x-none" w:eastAsia="x-none"/>
    </w:rPr>
  </w:style>
  <w:style w:type="character" w:customStyle="1" w:styleId="xxx0">
    <w:name w:val="!x.x.x อักขระ"/>
    <w:link w:val="xxx"/>
    <w:rsid w:val="00E62B43"/>
    <w:rPr>
      <w:rFonts w:ascii="TH SarabunPSK" w:hAnsi="TH SarabunPSK"/>
      <w:sz w:val="32"/>
      <w:szCs w:val="32"/>
      <w:lang w:val="x-none" w:eastAsia="x-none"/>
    </w:rPr>
  </w:style>
  <w:style w:type="table" w:customStyle="1" w:styleId="3">
    <w:name w:val="เส้นตาราง3"/>
    <w:basedOn w:val="TableNormal"/>
    <w:next w:val="TableGrid"/>
    <w:uiPriority w:val="59"/>
    <w:rsid w:val="00E62B43"/>
    <w:pPr>
      <w:ind w:firstLine="851"/>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132C0"/>
    <w:rPr>
      <w:rFonts w:ascii="Times New Roman" w:eastAsia="Cordia New" w:hAnsi="Times New Roman" w:cs="BrowalliaUPC"/>
      <w:i/>
      <w:iCs/>
      <w:sz w:val="32"/>
      <w:szCs w:val="32"/>
      <w:lang w:eastAsia="th-TH"/>
    </w:rPr>
  </w:style>
  <w:style w:type="character" w:customStyle="1" w:styleId="Heading6Char">
    <w:name w:val="Heading 6 Char"/>
    <w:basedOn w:val="DefaultParagraphFont"/>
    <w:link w:val="Heading6"/>
    <w:rsid w:val="00D132C0"/>
    <w:rPr>
      <w:rFonts w:ascii="BrowalliaUPC" w:eastAsia="Angsana New" w:hAnsi="BrowalliaUPC" w:cs="BrowalliaUPC"/>
      <w:i/>
      <w:iCs/>
      <w:sz w:val="32"/>
      <w:szCs w:val="32"/>
    </w:rPr>
  </w:style>
  <w:style w:type="character" w:customStyle="1" w:styleId="Heading7Char">
    <w:name w:val="Heading 7 Char"/>
    <w:basedOn w:val="DefaultParagraphFont"/>
    <w:link w:val="Heading7"/>
    <w:rsid w:val="00D132C0"/>
    <w:rPr>
      <w:rFonts w:ascii="Times New Roman" w:eastAsia="Cordia New" w:hAnsi="Times New Roman" w:cs="BrowalliaUPC"/>
      <w:sz w:val="32"/>
      <w:szCs w:val="32"/>
      <w:lang w:eastAsia="th-TH"/>
    </w:rPr>
  </w:style>
  <w:style w:type="character" w:customStyle="1" w:styleId="Heading8Char">
    <w:name w:val="Heading 8 Char"/>
    <w:basedOn w:val="DefaultParagraphFont"/>
    <w:link w:val="Heading8"/>
    <w:rsid w:val="00D132C0"/>
    <w:rPr>
      <w:rFonts w:ascii="BrowalliaUPC" w:eastAsia="Angsana New" w:hAnsi="BrowalliaUPC" w:cs="BrowalliaUPC"/>
      <w:i/>
      <w:iCs/>
      <w:sz w:val="32"/>
      <w:szCs w:val="32"/>
    </w:rPr>
  </w:style>
  <w:style w:type="paragraph" w:styleId="BodyTextIndent3">
    <w:name w:val="Body Text Indent 3"/>
    <w:basedOn w:val="Normal"/>
    <w:link w:val="BodyTextIndent3Char"/>
    <w:rsid w:val="00D132C0"/>
    <w:pPr>
      <w:ind w:firstLine="720"/>
      <w:jc w:val="both"/>
    </w:pPr>
    <w:rPr>
      <w:rFonts w:ascii="Times New Roman" w:eastAsia="Cordia New" w:hAnsi="Times New Roman" w:cs="BrowalliaUPC"/>
      <w:color w:val="auto"/>
      <w:sz w:val="32"/>
      <w:szCs w:val="32"/>
      <w:lang w:eastAsia="th-TH"/>
    </w:rPr>
  </w:style>
  <w:style w:type="character" w:customStyle="1" w:styleId="BodyTextIndent3Char">
    <w:name w:val="Body Text Indent 3 Char"/>
    <w:basedOn w:val="DefaultParagraphFont"/>
    <w:link w:val="BodyTextIndent3"/>
    <w:rsid w:val="00D132C0"/>
    <w:rPr>
      <w:rFonts w:ascii="Times New Roman" w:eastAsia="Cordia New" w:hAnsi="Times New Roman" w:cs="BrowalliaUPC"/>
      <w:sz w:val="32"/>
      <w:szCs w:val="32"/>
      <w:lang w:eastAsia="th-TH"/>
    </w:rPr>
  </w:style>
  <w:style w:type="paragraph" w:styleId="EndnoteText">
    <w:name w:val="endnote text"/>
    <w:basedOn w:val="Normal"/>
    <w:link w:val="EndnoteTextChar"/>
    <w:rsid w:val="00D132C0"/>
    <w:rPr>
      <w:rFonts w:ascii="BrowalliaUPC" w:eastAsia="Cordia New" w:hAnsi="BrowalliaUPC" w:cs="BrowalliaUPC"/>
      <w:color w:val="auto"/>
      <w:sz w:val="28"/>
      <w:szCs w:val="28"/>
    </w:rPr>
  </w:style>
  <w:style w:type="character" w:customStyle="1" w:styleId="EndnoteTextChar">
    <w:name w:val="Endnote Text Char"/>
    <w:basedOn w:val="DefaultParagraphFont"/>
    <w:link w:val="EndnoteText"/>
    <w:rsid w:val="00D132C0"/>
    <w:rPr>
      <w:rFonts w:ascii="BrowalliaUPC" w:eastAsia="Cordia New" w:hAnsi="BrowalliaUPC" w:cs="BrowalliaUPC"/>
      <w:sz w:val="28"/>
      <w:szCs w:val="28"/>
    </w:rPr>
  </w:style>
  <w:style w:type="paragraph" w:styleId="BodyText2">
    <w:name w:val="Body Text 2"/>
    <w:basedOn w:val="Normal"/>
    <w:link w:val="BodyText2Char"/>
    <w:uiPriority w:val="99"/>
    <w:rsid w:val="00D132C0"/>
    <w:pPr>
      <w:jc w:val="both"/>
    </w:pPr>
    <w:rPr>
      <w:rFonts w:ascii="BrowalliaUPC" w:eastAsia="Angsana New" w:hAnsi="BrowalliaUPC" w:cs="BrowalliaUPC"/>
      <w:color w:val="auto"/>
      <w:sz w:val="32"/>
      <w:szCs w:val="32"/>
    </w:rPr>
  </w:style>
  <w:style w:type="character" w:customStyle="1" w:styleId="BodyText2Char">
    <w:name w:val="Body Text 2 Char"/>
    <w:basedOn w:val="DefaultParagraphFont"/>
    <w:link w:val="BodyText2"/>
    <w:uiPriority w:val="99"/>
    <w:rsid w:val="00D132C0"/>
    <w:rPr>
      <w:rFonts w:ascii="BrowalliaUPC" w:eastAsia="Angsana New" w:hAnsi="BrowalliaUPC" w:cs="BrowalliaUPC"/>
      <w:sz w:val="32"/>
      <w:szCs w:val="32"/>
    </w:rPr>
  </w:style>
  <w:style w:type="character" w:customStyle="1" w:styleId="style11">
    <w:name w:val="style11"/>
    <w:rsid w:val="00D132C0"/>
    <w:rPr>
      <w:color w:val="000000"/>
    </w:rPr>
  </w:style>
  <w:style w:type="character" w:customStyle="1" w:styleId="15">
    <w:name w:val="ข้อความเชิงอรรถ อักขระ1"/>
    <w:uiPriority w:val="99"/>
    <w:semiHidden/>
    <w:rsid w:val="00D132C0"/>
    <w:rPr>
      <w:sz w:val="20"/>
      <w:szCs w:val="25"/>
    </w:rPr>
  </w:style>
  <w:style w:type="numbering" w:customStyle="1" w:styleId="16">
    <w:name w:val="ไม่มีรายการ1"/>
    <w:next w:val="NoList"/>
    <w:uiPriority w:val="99"/>
    <w:semiHidden/>
    <w:unhideWhenUsed/>
    <w:rsid w:val="00D132C0"/>
  </w:style>
  <w:style w:type="paragraph" w:styleId="ListBullet">
    <w:name w:val="List Bullet"/>
    <w:basedOn w:val="Normal"/>
    <w:autoRedefine/>
    <w:rsid w:val="00D132C0"/>
    <w:pPr>
      <w:tabs>
        <w:tab w:val="num" w:pos="360"/>
      </w:tabs>
      <w:ind w:left="360" w:hanging="360"/>
    </w:pPr>
    <w:rPr>
      <w:rFonts w:ascii="Cordia New" w:eastAsia="Cordia New" w:hAnsi="Cordia New"/>
      <w:color w:val="auto"/>
      <w:sz w:val="28"/>
      <w:szCs w:val="28"/>
    </w:rPr>
  </w:style>
  <w:style w:type="character" w:customStyle="1" w:styleId="style21">
    <w:name w:val="style21"/>
    <w:rsid w:val="00D132C0"/>
    <w:rPr>
      <w:color w:val="000000"/>
    </w:rPr>
  </w:style>
  <w:style w:type="paragraph" w:customStyle="1" w:styleId="17">
    <w:name w:val="เนื้อเรื่อง 1"/>
    <w:rsid w:val="00D132C0"/>
    <w:pPr>
      <w:autoSpaceDE w:val="0"/>
      <w:autoSpaceDN w:val="0"/>
      <w:adjustRightInd w:val="0"/>
      <w:jc w:val="both"/>
    </w:pPr>
    <w:rPr>
      <w:rFonts w:ascii="Times New Roman" w:eastAsia="Times New Roman" w:hAnsi="Times New Roman" w:cs="BrowalliaUPC"/>
      <w:color w:val="000000"/>
      <w:sz w:val="32"/>
      <w:szCs w:val="32"/>
    </w:rPr>
  </w:style>
  <w:style w:type="paragraph" w:customStyle="1" w:styleId="ee">
    <w:name w:val="ee"/>
    <w:basedOn w:val="Normal"/>
    <w:rsid w:val="00D132C0"/>
    <w:pPr>
      <w:spacing w:before="100" w:beforeAutospacing="1" w:after="100" w:afterAutospacing="1"/>
    </w:pPr>
    <w:rPr>
      <w:rFonts w:ascii="MS Sans Serif" w:hAnsi="MS Sans Serif" w:cs="Tahoma"/>
      <w:color w:val="auto"/>
      <w:sz w:val="24"/>
      <w:szCs w:val="24"/>
    </w:rPr>
  </w:style>
  <w:style w:type="paragraph" w:customStyle="1" w:styleId="catlinks">
    <w:name w:val="catlinks"/>
    <w:basedOn w:val="Normal"/>
    <w:rsid w:val="00D132C0"/>
    <w:pPr>
      <w:spacing w:before="100" w:beforeAutospacing="1" w:after="100" w:afterAutospacing="1"/>
    </w:pPr>
    <w:rPr>
      <w:rFonts w:ascii="Tahoma" w:hAnsi="Tahoma" w:cs="Tahoma"/>
      <w:color w:val="auto"/>
      <w:sz w:val="24"/>
      <w:szCs w:val="24"/>
    </w:rPr>
  </w:style>
  <w:style w:type="paragraph" w:customStyle="1" w:styleId="error">
    <w:name w:val="error"/>
    <w:basedOn w:val="Normal"/>
    <w:rsid w:val="00D132C0"/>
    <w:pPr>
      <w:spacing w:before="100" w:beforeAutospacing="1" w:after="100" w:afterAutospacing="1"/>
      <w:ind w:firstLine="720"/>
    </w:pPr>
    <w:rPr>
      <w:rFonts w:ascii="Tahoma" w:hAnsi="Tahoma" w:cs="Tahoma"/>
      <w:b/>
      <w:bCs/>
      <w:color w:val="auto"/>
      <w:sz w:val="24"/>
      <w:szCs w:val="24"/>
    </w:rPr>
  </w:style>
  <w:style w:type="paragraph" w:customStyle="1" w:styleId="rcoptions">
    <w:name w:val="rcoptions"/>
    <w:basedOn w:val="Normal"/>
    <w:rsid w:val="00D132C0"/>
    <w:pPr>
      <w:pBdr>
        <w:top w:val="single" w:sz="4" w:space="6" w:color="AAAAAA"/>
        <w:left w:val="single" w:sz="36" w:space="6" w:color="CCCCFF"/>
        <w:bottom w:val="single" w:sz="4" w:space="6" w:color="AAAAAA"/>
        <w:right w:val="single" w:sz="4" w:space="6" w:color="AAAAAA"/>
      </w:pBdr>
      <w:shd w:val="clear" w:color="auto" w:fill="FFFFFF"/>
      <w:spacing w:after="20"/>
      <w:ind w:firstLine="720"/>
    </w:pPr>
    <w:rPr>
      <w:rFonts w:ascii="Tahoma" w:hAnsi="Tahoma" w:cs="Tahoma"/>
      <w:color w:val="auto"/>
      <w:sz w:val="22"/>
      <w:szCs w:val="22"/>
    </w:rPr>
  </w:style>
  <w:style w:type="paragraph" w:customStyle="1" w:styleId="references-small">
    <w:name w:val="references-small"/>
    <w:basedOn w:val="Normal"/>
    <w:rsid w:val="00D132C0"/>
    <w:pPr>
      <w:spacing w:before="100" w:beforeAutospacing="1" w:after="100" w:afterAutospacing="1"/>
      <w:ind w:firstLine="720"/>
    </w:pPr>
    <w:rPr>
      <w:rFonts w:ascii="Tahoma" w:hAnsi="Tahoma" w:cs="Tahoma"/>
      <w:color w:val="auto"/>
      <w:sz w:val="22"/>
      <w:szCs w:val="22"/>
    </w:rPr>
  </w:style>
  <w:style w:type="paragraph" w:customStyle="1" w:styleId="references-2column">
    <w:name w:val="references-2column"/>
    <w:basedOn w:val="Normal"/>
    <w:rsid w:val="00D132C0"/>
    <w:pPr>
      <w:spacing w:before="100" w:beforeAutospacing="1" w:after="100" w:afterAutospacing="1"/>
      <w:ind w:firstLine="720"/>
    </w:pPr>
    <w:rPr>
      <w:rFonts w:ascii="Tahoma" w:hAnsi="Tahoma" w:cs="Tahoma"/>
      <w:color w:val="auto"/>
      <w:sz w:val="22"/>
      <w:szCs w:val="22"/>
    </w:rPr>
  </w:style>
  <w:style w:type="paragraph" w:customStyle="1" w:styleId="same-bg">
    <w:name w:val="same-bg"/>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notice">
    <w:name w:val="notice"/>
    <w:basedOn w:val="Normal"/>
    <w:rsid w:val="00D132C0"/>
    <w:pPr>
      <w:spacing w:before="240" w:after="240"/>
      <w:ind w:left="120" w:right="120" w:firstLine="720"/>
      <w:jc w:val="both"/>
    </w:pPr>
    <w:rPr>
      <w:rFonts w:ascii="Tahoma" w:hAnsi="Tahoma" w:cs="Tahoma"/>
      <w:color w:val="auto"/>
      <w:sz w:val="24"/>
      <w:szCs w:val="24"/>
    </w:rPr>
  </w:style>
  <w:style w:type="paragraph" w:customStyle="1" w:styleId="talk-notice">
    <w:name w:val="talk-notice"/>
    <w:basedOn w:val="Normal"/>
    <w:rsid w:val="00D132C0"/>
    <w:pPr>
      <w:pBdr>
        <w:top w:val="single" w:sz="4" w:space="0" w:color="C0C090"/>
        <w:left w:val="single" w:sz="4" w:space="0" w:color="C0C090"/>
        <w:bottom w:val="single" w:sz="4" w:space="0" w:color="C0C090"/>
        <w:right w:val="single" w:sz="4" w:space="0" w:color="C0C090"/>
      </w:pBdr>
      <w:shd w:val="clear" w:color="auto" w:fill="F8EABA"/>
      <w:spacing w:before="100" w:beforeAutospacing="1" w:after="30"/>
      <w:ind w:firstLine="720"/>
    </w:pPr>
    <w:rPr>
      <w:rFonts w:ascii="Tahoma" w:hAnsi="Tahoma" w:cs="Tahoma"/>
      <w:color w:val="auto"/>
      <w:sz w:val="24"/>
      <w:szCs w:val="24"/>
    </w:rPr>
  </w:style>
  <w:style w:type="paragraph" w:customStyle="1" w:styleId="usedefaultdateconvention">
    <w:name w:val="use_default_date_conventio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seadandbc">
    <w:name w:val="use_ad_and_bc"/>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usebceandce">
    <w:name w:val="use_bce_and_ce"/>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amboxtalk">
    <w:name w:val="amboxtalk"/>
    <w:basedOn w:val="Normal"/>
    <w:rsid w:val="00D132C0"/>
    <w:pPr>
      <w:pBdr>
        <w:top w:val="single" w:sz="4" w:space="6" w:color="AAAAAA"/>
        <w:left w:val="single" w:sz="36" w:space="6" w:color="1E90FF"/>
        <w:bottom w:val="single" w:sz="4" w:space="6" w:color="AAAAAA"/>
        <w:right w:val="single" w:sz="4" w:space="6" w:color="AAAAAA"/>
      </w:pBdr>
      <w:shd w:val="clear" w:color="auto" w:fill="FBFBFB"/>
      <w:ind w:firstLine="720"/>
    </w:pPr>
    <w:rPr>
      <w:rFonts w:ascii="Tahoma" w:hAnsi="Tahoma" w:cs="Tahoma"/>
      <w:color w:val="auto"/>
      <w:sz w:val="24"/>
      <w:szCs w:val="24"/>
    </w:rPr>
  </w:style>
  <w:style w:type="paragraph" w:customStyle="1" w:styleId="messagebox">
    <w:name w:val="messagebox"/>
    <w:basedOn w:val="Normal"/>
    <w:rsid w:val="00D132C0"/>
    <w:pPr>
      <w:pBdr>
        <w:top w:val="single" w:sz="4" w:space="2" w:color="AAAAAA"/>
        <w:left w:val="single" w:sz="4" w:space="2" w:color="AAAAAA"/>
        <w:bottom w:val="single" w:sz="4" w:space="2" w:color="AAAAAA"/>
        <w:right w:val="single" w:sz="4" w:space="2" w:color="AAAAAA"/>
      </w:pBdr>
      <w:shd w:val="clear" w:color="auto" w:fill="F9F9F9"/>
      <w:spacing w:after="240"/>
      <w:ind w:firstLine="720"/>
    </w:pPr>
    <w:rPr>
      <w:rFonts w:ascii="Tahoma" w:hAnsi="Tahoma" w:cs="Tahoma"/>
      <w:color w:val="auto"/>
      <w:sz w:val="24"/>
      <w:szCs w:val="24"/>
    </w:rPr>
  </w:style>
  <w:style w:type="paragraph" w:customStyle="1" w:styleId="infobox">
    <w:name w:val="infobox"/>
    <w:basedOn w:val="Normal"/>
    <w:rsid w:val="00D132C0"/>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left="240" w:firstLine="720"/>
    </w:pPr>
    <w:rPr>
      <w:rFonts w:ascii="Tahoma" w:hAnsi="Tahoma" w:cs="Tahoma"/>
      <w:color w:val="000000"/>
      <w:sz w:val="24"/>
      <w:szCs w:val="24"/>
    </w:rPr>
  </w:style>
  <w:style w:type="paragraph" w:customStyle="1" w:styleId="ipa">
    <w:name w:val="ipa"/>
    <w:basedOn w:val="Normal"/>
    <w:rsid w:val="00D132C0"/>
    <w:pPr>
      <w:spacing w:before="100" w:beforeAutospacing="1" w:after="100" w:afterAutospacing="1"/>
      <w:ind w:firstLine="720"/>
    </w:pPr>
    <w:rPr>
      <w:rFonts w:ascii="inherit" w:hAnsi="inherit" w:cs="Tahoma"/>
      <w:color w:val="auto"/>
      <w:sz w:val="24"/>
      <w:szCs w:val="24"/>
    </w:rPr>
  </w:style>
  <w:style w:type="paragraph" w:customStyle="1" w:styleId="unicode">
    <w:name w:val="unicode"/>
    <w:basedOn w:val="Normal"/>
    <w:rsid w:val="00D132C0"/>
    <w:pPr>
      <w:spacing w:before="100" w:beforeAutospacing="1" w:after="100" w:afterAutospacing="1"/>
      <w:ind w:firstLine="720"/>
    </w:pPr>
    <w:rPr>
      <w:rFonts w:ascii="inherit" w:hAnsi="inherit" w:cs="Tahoma"/>
      <w:color w:val="auto"/>
      <w:sz w:val="24"/>
      <w:szCs w:val="24"/>
    </w:rPr>
  </w:style>
  <w:style w:type="paragraph" w:customStyle="1" w:styleId="polytonic">
    <w:name w:val="polytonic"/>
    <w:basedOn w:val="Normal"/>
    <w:rsid w:val="00D132C0"/>
    <w:pPr>
      <w:spacing w:before="100" w:beforeAutospacing="1" w:after="100" w:afterAutospacing="1"/>
      <w:ind w:firstLine="720"/>
    </w:pPr>
    <w:rPr>
      <w:rFonts w:ascii="inherit" w:hAnsi="inherit" w:cs="Tahoma"/>
      <w:color w:val="auto"/>
      <w:sz w:val="24"/>
      <w:szCs w:val="24"/>
    </w:rPr>
  </w:style>
  <w:style w:type="paragraph" w:customStyle="1" w:styleId="hiddenstructure">
    <w:name w:val="hiddenstructure"/>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thwpmpbrowseright">
    <w:name w:val="thwpmpbrowseright"/>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thwpmpbrowsebottom">
    <w:name w:val="thwpmpbrowsebottom"/>
    <w:basedOn w:val="Normal"/>
    <w:rsid w:val="00D132C0"/>
    <w:pPr>
      <w:spacing w:before="240" w:after="240"/>
      <w:ind w:firstLine="720"/>
    </w:pPr>
    <w:rPr>
      <w:rFonts w:ascii="Tahoma" w:hAnsi="Tahoma" w:cs="Tahoma"/>
      <w:color w:val="auto"/>
      <w:sz w:val="24"/>
      <w:szCs w:val="24"/>
    </w:rPr>
  </w:style>
  <w:style w:type="paragraph" w:customStyle="1" w:styleId="thwpmpcontentbox">
    <w:name w:val="thwpmpcontentbox"/>
    <w:basedOn w:val="Normal"/>
    <w:rsid w:val="00D132C0"/>
    <w:pPr>
      <w:pBdr>
        <w:top w:val="single" w:sz="4" w:space="0" w:color="auto"/>
        <w:left w:val="single" w:sz="4" w:space="0" w:color="auto"/>
        <w:bottom w:val="single" w:sz="4" w:space="0" w:color="auto"/>
        <w:right w:val="single" w:sz="4" w:space="0" w:color="auto"/>
      </w:pBdr>
      <w:spacing w:before="100" w:beforeAutospacing="1" w:after="216"/>
      <w:ind w:firstLine="720"/>
    </w:pPr>
    <w:rPr>
      <w:rFonts w:ascii="Tahoma" w:hAnsi="Tahoma" w:cs="Tahoma"/>
      <w:color w:val="auto"/>
      <w:sz w:val="24"/>
      <w:szCs w:val="24"/>
    </w:rPr>
  </w:style>
  <w:style w:type="paragraph" w:customStyle="1" w:styleId="thwpmpimage">
    <w:name w:val="thwpmpimage"/>
    <w:basedOn w:val="Normal"/>
    <w:rsid w:val="00D132C0"/>
    <w:pPr>
      <w:spacing w:after="48"/>
      <w:ind w:left="48" w:firstLine="720"/>
    </w:pPr>
    <w:rPr>
      <w:rFonts w:ascii="Tahoma" w:hAnsi="Tahoma" w:cs="Tahoma"/>
      <w:color w:val="auto"/>
      <w:sz w:val="24"/>
      <w:szCs w:val="24"/>
    </w:rPr>
  </w:style>
  <w:style w:type="paragraph" w:customStyle="1" w:styleId="thwpmpsisterproject">
    <w:name w:val="thwpmpsisterproject"/>
    <w:basedOn w:val="Normal"/>
    <w:rsid w:val="00D132C0"/>
    <w:pPr>
      <w:ind w:firstLine="720"/>
    </w:pPr>
    <w:rPr>
      <w:rFonts w:ascii="Tahoma" w:hAnsi="Tahoma" w:cs="Tahoma"/>
      <w:color w:val="auto"/>
      <w:sz w:val="24"/>
      <w:szCs w:val="24"/>
    </w:rPr>
  </w:style>
  <w:style w:type="paragraph" w:customStyle="1" w:styleId="thwpmpsisterimg">
    <w:name w:val="thwpmpsisterimg"/>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mw-plusminus-pos">
    <w:name w:val="mw-plusminus-pos"/>
    <w:basedOn w:val="Normal"/>
    <w:rsid w:val="00D132C0"/>
    <w:pPr>
      <w:spacing w:before="100" w:beforeAutospacing="1" w:after="100" w:afterAutospacing="1"/>
      <w:ind w:firstLine="720"/>
    </w:pPr>
    <w:rPr>
      <w:rFonts w:ascii="Tahoma" w:hAnsi="Tahoma" w:cs="Tahoma"/>
      <w:color w:val="006400"/>
      <w:sz w:val="24"/>
      <w:szCs w:val="24"/>
    </w:rPr>
  </w:style>
  <w:style w:type="paragraph" w:customStyle="1" w:styleId="mw-plusminus-neg">
    <w:name w:val="mw-plusminus-neg"/>
    <w:basedOn w:val="Normal"/>
    <w:rsid w:val="00D132C0"/>
    <w:pPr>
      <w:spacing w:before="100" w:beforeAutospacing="1" w:after="100" w:afterAutospacing="1"/>
      <w:ind w:firstLine="720"/>
    </w:pPr>
    <w:rPr>
      <w:rFonts w:ascii="Tahoma" w:hAnsi="Tahoma" w:cs="Tahoma"/>
      <w:color w:val="8B0000"/>
      <w:sz w:val="24"/>
      <w:szCs w:val="24"/>
    </w:rPr>
  </w:style>
  <w:style w:type="paragraph" w:customStyle="1" w:styleId="inchi-label">
    <w:name w:val="inchi-label"/>
    <w:basedOn w:val="Normal"/>
    <w:rsid w:val="00D132C0"/>
    <w:pPr>
      <w:spacing w:before="100" w:beforeAutospacing="1" w:after="100" w:afterAutospacing="1"/>
      <w:ind w:firstLine="720"/>
    </w:pPr>
    <w:rPr>
      <w:rFonts w:ascii="Tahoma" w:hAnsi="Tahoma" w:cs="Tahoma"/>
      <w:color w:val="AAAAAA"/>
      <w:sz w:val="24"/>
      <w:szCs w:val="24"/>
    </w:rPr>
  </w:style>
  <w:style w:type="paragraph" w:customStyle="1" w:styleId="persondata-label">
    <w:name w:val="persondata-label"/>
    <w:basedOn w:val="Normal"/>
    <w:rsid w:val="00D132C0"/>
    <w:pPr>
      <w:spacing w:before="100" w:beforeAutospacing="1" w:after="100" w:afterAutospacing="1"/>
      <w:ind w:firstLine="720"/>
    </w:pPr>
    <w:rPr>
      <w:rFonts w:ascii="Tahoma" w:hAnsi="Tahoma" w:cs="Tahoma"/>
      <w:color w:val="AAAAAA"/>
      <w:sz w:val="24"/>
      <w:szCs w:val="24"/>
    </w:rPr>
  </w:style>
  <w:style w:type="paragraph" w:customStyle="1" w:styleId="mbbutton">
    <w:name w:val="mbbutton"/>
    <w:basedOn w:val="Normal"/>
    <w:rsid w:val="00D132C0"/>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Tahoma" w:hAnsi="Tahoma" w:cs="Tahoma"/>
      <w:color w:val="auto"/>
      <w:sz w:val="24"/>
      <w:szCs w:val="24"/>
    </w:rPr>
  </w:style>
  <w:style w:type="paragraph" w:customStyle="1" w:styleId="mbbuttonsel">
    <w:name w:val="mbbuttonsel"/>
    <w:basedOn w:val="Normal"/>
    <w:rsid w:val="00D132C0"/>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Tahoma" w:hAnsi="Tahoma" w:cs="Tahoma"/>
      <w:color w:val="FFFFFF"/>
      <w:sz w:val="24"/>
      <w:szCs w:val="24"/>
    </w:rPr>
  </w:style>
  <w:style w:type="paragraph" w:customStyle="1" w:styleId="mbbuttonsela">
    <w:name w:val="mbbuttonsela"/>
    <w:basedOn w:val="Normal"/>
    <w:rsid w:val="00D132C0"/>
    <w:pPr>
      <w:spacing w:before="100" w:beforeAutospacing="1" w:after="100" w:afterAutospacing="1"/>
      <w:ind w:firstLine="720"/>
    </w:pPr>
    <w:rPr>
      <w:rFonts w:ascii="Tahoma" w:hAnsi="Tahoma" w:cs="Tahoma"/>
      <w:b/>
      <w:bCs/>
      <w:color w:val="FFFFFF"/>
      <w:sz w:val="22"/>
      <w:szCs w:val="22"/>
    </w:rPr>
  </w:style>
  <w:style w:type="paragraph" w:customStyle="1" w:styleId="mbcontent">
    <w:name w:val="mbcontent"/>
    <w:basedOn w:val="Normal"/>
    <w:rsid w:val="00D132C0"/>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Tahoma" w:hAnsi="Tahoma" w:cs="Tahoma"/>
      <w:color w:val="auto"/>
      <w:sz w:val="24"/>
      <w:szCs w:val="24"/>
    </w:rPr>
  </w:style>
  <w:style w:type="paragraph" w:customStyle="1" w:styleId="mbtab">
    <w:name w:val="mbtab"/>
    <w:basedOn w:val="Normal"/>
    <w:rsid w:val="00D132C0"/>
    <w:pPr>
      <w:shd w:val="clear" w:color="auto" w:fill="F8F8FF"/>
      <w:spacing w:before="100" w:beforeAutospacing="1" w:after="100" w:afterAutospacing="1"/>
      <w:ind w:firstLine="720"/>
    </w:pPr>
    <w:rPr>
      <w:rFonts w:ascii="Tahoma" w:hAnsi="Tahoma" w:cs="Tahoma"/>
      <w:color w:val="auto"/>
      <w:sz w:val="24"/>
      <w:szCs w:val="24"/>
    </w:rPr>
  </w:style>
  <w:style w:type="paragraph" w:customStyle="1" w:styleId="diffchange">
    <w:name w:val="diffchange"/>
    <w:basedOn w:val="Normal"/>
    <w:rsid w:val="00D132C0"/>
    <w:pPr>
      <w:spacing w:before="100" w:beforeAutospacing="1" w:after="100" w:afterAutospacing="1"/>
      <w:ind w:firstLine="720"/>
    </w:pPr>
    <w:rPr>
      <w:rFonts w:ascii="Tahoma" w:hAnsi="Tahoma" w:cs="Tahoma"/>
      <w:b/>
      <w:bCs/>
      <w:color w:val="auto"/>
      <w:sz w:val="24"/>
      <w:szCs w:val="24"/>
    </w:rPr>
  </w:style>
  <w:style w:type="paragraph" w:customStyle="1" w:styleId="toccolours">
    <w:name w:val="toccolours"/>
    <w:basedOn w:val="Normal"/>
    <w:rsid w:val="00D132C0"/>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firstLine="720"/>
    </w:pPr>
    <w:rPr>
      <w:rFonts w:ascii="Tahoma" w:hAnsi="Tahoma" w:cs="Tahoma"/>
      <w:color w:val="auto"/>
      <w:sz w:val="23"/>
      <w:szCs w:val="23"/>
    </w:rPr>
  </w:style>
  <w:style w:type="paragraph" w:customStyle="1" w:styleId="thumbimage">
    <w:name w:val="thumbimag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imbox">
    <w:name w:val="imbo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tmbox">
    <w:name w:val="tmbo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bodysearchwrap">
    <w:name w:val="bodysearchwrap"/>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bodysearchbtngo">
    <w:name w:val="bodysearchbtngo"/>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enwpmpcontentbox">
    <w:name w:val="enwpmpcontentbo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pbody">
    <w:name w:val="pbody"/>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itenoticesmall">
    <w:name w:val="sitenoticesmall"/>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itenoticesmallanon">
    <w:name w:val="sitenoticesmallano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itenoticesmalluser">
    <w:name w:val="sitenoticesmallus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plainlinksneverexpand">
    <w:name w:val="plainlinksneverexpand"/>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rlexpansion">
    <w:name w:val="urlexpansio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rlexpansion1">
    <w:name w:val="urlexpansion1"/>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bodysearchwrap1">
    <w:name w:val="bodysearchwrap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bodysearchbtngo1">
    <w:name w:val="bodysearchbtngo1"/>
    <w:basedOn w:val="Normal"/>
    <w:rsid w:val="00D132C0"/>
    <w:pPr>
      <w:spacing w:before="100" w:beforeAutospacing="1" w:after="100" w:afterAutospacing="1"/>
      <w:ind w:left="120" w:firstLine="720"/>
    </w:pPr>
    <w:rPr>
      <w:rFonts w:ascii="Tahoma" w:hAnsi="Tahoma" w:cs="Tahoma"/>
      <w:b/>
      <w:bCs/>
      <w:color w:val="auto"/>
      <w:sz w:val="24"/>
      <w:szCs w:val="24"/>
    </w:rPr>
  </w:style>
  <w:style w:type="paragraph" w:customStyle="1" w:styleId="enwpmpcontentbox1">
    <w:name w:val="enwpmpcontentbox1"/>
    <w:basedOn w:val="Normal"/>
    <w:rsid w:val="00D132C0"/>
    <w:pPr>
      <w:spacing w:before="100" w:beforeAutospacing="1" w:after="100" w:afterAutospacing="1"/>
      <w:ind w:left="216" w:firstLine="720"/>
    </w:pPr>
    <w:rPr>
      <w:rFonts w:ascii="Tahoma" w:hAnsi="Tahoma" w:cs="Tahoma"/>
      <w:color w:val="auto"/>
      <w:sz w:val="24"/>
      <w:szCs w:val="24"/>
    </w:rPr>
  </w:style>
  <w:style w:type="paragraph" w:customStyle="1" w:styleId="thumbimage1">
    <w:name w:val="thumbimage1"/>
    <w:basedOn w:val="Normal"/>
    <w:rsid w:val="00D132C0"/>
    <w:pPr>
      <w:pBdr>
        <w:top w:val="single" w:sz="4" w:space="0" w:color="888888"/>
        <w:left w:val="single" w:sz="4" w:space="0" w:color="888888"/>
        <w:bottom w:val="single" w:sz="4" w:space="0" w:color="888888"/>
        <w:right w:val="single" w:sz="4" w:space="0" w:color="888888"/>
      </w:pBdr>
      <w:spacing w:before="100" w:beforeAutospacing="1" w:after="100" w:afterAutospacing="1"/>
      <w:ind w:firstLine="720"/>
    </w:pPr>
    <w:rPr>
      <w:rFonts w:ascii="Tahoma" w:hAnsi="Tahoma" w:cs="Tahoma"/>
      <w:color w:val="auto"/>
      <w:sz w:val="24"/>
      <w:szCs w:val="24"/>
    </w:rPr>
  </w:style>
  <w:style w:type="paragraph" w:customStyle="1" w:styleId="mbbutton1">
    <w:name w:val="mbbutton1"/>
    <w:basedOn w:val="Normal"/>
    <w:rsid w:val="00D132C0"/>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Tahoma" w:hAnsi="Tahoma" w:cs="Tahoma"/>
      <w:color w:val="auto"/>
      <w:sz w:val="24"/>
      <w:szCs w:val="24"/>
    </w:rPr>
  </w:style>
  <w:style w:type="paragraph" w:customStyle="1" w:styleId="mbbuttonsel1">
    <w:name w:val="mbbuttonsel1"/>
    <w:basedOn w:val="Normal"/>
    <w:rsid w:val="00D132C0"/>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Tahoma" w:hAnsi="Tahoma" w:cs="Tahoma"/>
      <w:color w:val="FFFFFF"/>
      <w:sz w:val="24"/>
      <w:szCs w:val="24"/>
    </w:rPr>
  </w:style>
  <w:style w:type="paragraph" w:customStyle="1" w:styleId="mbcontent1">
    <w:name w:val="mbcontent1"/>
    <w:basedOn w:val="Normal"/>
    <w:rsid w:val="00D132C0"/>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Tahoma" w:hAnsi="Tahoma" w:cs="Tahoma"/>
      <w:color w:val="auto"/>
      <w:sz w:val="24"/>
      <w:szCs w:val="24"/>
    </w:rPr>
  </w:style>
  <w:style w:type="paragraph" w:customStyle="1" w:styleId="mbtab1">
    <w:name w:val="mbtab1"/>
    <w:basedOn w:val="Normal"/>
    <w:rsid w:val="00D132C0"/>
    <w:pPr>
      <w:shd w:val="clear" w:color="auto" w:fill="F5FFFA"/>
      <w:spacing w:before="100" w:beforeAutospacing="1" w:after="100" w:afterAutospacing="1"/>
      <w:ind w:firstLine="720"/>
    </w:pPr>
    <w:rPr>
      <w:rFonts w:ascii="Tahoma" w:hAnsi="Tahoma" w:cs="Tahoma"/>
      <w:color w:val="auto"/>
      <w:sz w:val="24"/>
      <w:szCs w:val="24"/>
    </w:rPr>
  </w:style>
  <w:style w:type="paragraph" w:customStyle="1" w:styleId="mbbutton2">
    <w:name w:val="mbbutton2"/>
    <w:basedOn w:val="Normal"/>
    <w:rsid w:val="00D132C0"/>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Tahoma" w:hAnsi="Tahoma" w:cs="Tahoma"/>
      <w:color w:val="auto"/>
      <w:sz w:val="24"/>
      <w:szCs w:val="24"/>
    </w:rPr>
  </w:style>
  <w:style w:type="paragraph" w:customStyle="1" w:styleId="mbbuttonsel2">
    <w:name w:val="mbbuttonsel2"/>
    <w:basedOn w:val="Normal"/>
    <w:rsid w:val="00D132C0"/>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Tahoma" w:hAnsi="Tahoma" w:cs="Tahoma"/>
      <w:color w:val="FFFFFF"/>
      <w:sz w:val="24"/>
      <w:szCs w:val="24"/>
    </w:rPr>
  </w:style>
  <w:style w:type="paragraph" w:customStyle="1" w:styleId="mbcontent2">
    <w:name w:val="mbcontent2"/>
    <w:basedOn w:val="Normal"/>
    <w:rsid w:val="00D132C0"/>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Tahoma" w:hAnsi="Tahoma" w:cs="Tahoma"/>
      <w:color w:val="auto"/>
      <w:sz w:val="24"/>
      <w:szCs w:val="24"/>
    </w:rPr>
  </w:style>
  <w:style w:type="paragraph" w:customStyle="1" w:styleId="mbtab2">
    <w:name w:val="mbtab2"/>
    <w:basedOn w:val="Normal"/>
    <w:rsid w:val="00D132C0"/>
    <w:pPr>
      <w:shd w:val="clear" w:color="auto" w:fill="FFFAFA"/>
      <w:spacing w:before="100" w:beforeAutospacing="1" w:after="100" w:afterAutospacing="1"/>
      <w:ind w:firstLine="720"/>
    </w:pPr>
    <w:rPr>
      <w:rFonts w:ascii="Tahoma" w:hAnsi="Tahoma" w:cs="Tahoma"/>
      <w:color w:val="auto"/>
      <w:sz w:val="24"/>
      <w:szCs w:val="24"/>
    </w:rPr>
  </w:style>
  <w:style w:type="paragraph" w:customStyle="1" w:styleId="mbbutton3">
    <w:name w:val="mbbutton3"/>
    <w:basedOn w:val="Normal"/>
    <w:rsid w:val="00D132C0"/>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Tahoma" w:hAnsi="Tahoma" w:cs="Tahoma"/>
      <w:color w:val="auto"/>
      <w:sz w:val="24"/>
      <w:szCs w:val="24"/>
    </w:rPr>
  </w:style>
  <w:style w:type="paragraph" w:customStyle="1" w:styleId="mbbuttonsel3">
    <w:name w:val="mbbuttonsel3"/>
    <w:basedOn w:val="Normal"/>
    <w:rsid w:val="00D132C0"/>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Tahoma" w:hAnsi="Tahoma" w:cs="Tahoma"/>
      <w:color w:val="FFFFFF"/>
      <w:sz w:val="24"/>
      <w:szCs w:val="24"/>
    </w:rPr>
  </w:style>
  <w:style w:type="paragraph" w:customStyle="1" w:styleId="mbcontent3">
    <w:name w:val="mbcontent3"/>
    <w:basedOn w:val="Normal"/>
    <w:rsid w:val="00D132C0"/>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Tahoma" w:hAnsi="Tahoma" w:cs="Tahoma"/>
      <w:color w:val="auto"/>
      <w:sz w:val="24"/>
      <w:szCs w:val="24"/>
    </w:rPr>
  </w:style>
  <w:style w:type="paragraph" w:customStyle="1" w:styleId="mbtab3">
    <w:name w:val="mbtab3"/>
    <w:basedOn w:val="Normal"/>
    <w:rsid w:val="00D132C0"/>
    <w:pPr>
      <w:shd w:val="clear" w:color="auto" w:fill="F0F8FF"/>
      <w:spacing w:before="100" w:beforeAutospacing="1" w:after="100" w:afterAutospacing="1"/>
      <w:ind w:firstLine="720"/>
    </w:pPr>
    <w:rPr>
      <w:rFonts w:ascii="Tahoma" w:hAnsi="Tahoma" w:cs="Tahoma"/>
      <w:color w:val="auto"/>
      <w:sz w:val="24"/>
      <w:szCs w:val="24"/>
    </w:rPr>
  </w:style>
  <w:style w:type="paragraph" w:customStyle="1" w:styleId="mbbutton4">
    <w:name w:val="mbbutton4"/>
    <w:basedOn w:val="Normal"/>
    <w:rsid w:val="00D132C0"/>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Tahoma" w:hAnsi="Tahoma" w:cs="Tahoma"/>
      <w:color w:val="auto"/>
      <w:sz w:val="24"/>
      <w:szCs w:val="24"/>
    </w:rPr>
  </w:style>
  <w:style w:type="paragraph" w:customStyle="1" w:styleId="mbbuttonsel4">
    <w:name w:val="mbbuttonsel4"/>
    <w:basedOn w:val="Normal"/>
    <w:rsid w:val="00D132C0"/>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Tahoma" w:hAnsi="Tahoma" w:cs="Tahoma"/>
      <w:color w:val="FFFFFF"/>
      <w:sz w:val="24"/>
      <w:szCs w:val="24"/>
    </w:rPr>
  </w:style>
  <w:style w:type="paragraph" w:customStyle="1" w:styleId="mbcontent4">
    <w:name w:val="mbcontent4"/>
    <w:basedOn w:val="Normal"/>
    <w:rsid w:val="00D132C0"/>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Tahoma" w:hAnsi="Tahoma" w:cs="Tahoma"/>
      <w:color w:val="auto"/>
      <w:sz w:val="24"/>
      <w:szCs w:val="24"/>
    </w:rPr>
  </w:style>
  <w:style w:type="paragraph" w:customStyle="1" w:styleId="mbtab4">
    <w:name w:val="mbtab4"/>
    <w:basedOn w:val="Normal"/>
    <w:rsid w:val="00D132C0"/>
    <w:pPr>
      <w:shd w:val="clear" w:color="auto" w:fill="FFFCE8"/>
      <w:spacing w:before="100" w:beforeAutospacing="1" w:after="100" w:afterAutospacing="1"/>
      <w:ind w:firstLine="720"/>
    </w:pPr>
    <w:rPr>
      <w:rFonts w:ascii="Tahoma" w:hAnsi="Tahoma" w:cs="Tahoma"/>
      <w:color w:val="auto"/>
      <w:sz w:val="24"/>
      <w:szCs w:val="24"/>
    </w:rPr>
  </w:style>
  <w:style w:type="paragraph" w:customStyle="1" w:styleId="mbbutton5">
    <w:name w:val="mbbutton5"/>
    <w:basedOn w:val="Normal"/>
    <w:rsid w:val="00D132C0"/>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Tahoma" w:hAnsi="Tahoma" w:cs="Tahoma"/>
      <w:color w:val="auto"/>
      <w:sz w:val="24"/>
      <w:szCs w:val="24"/>
    </w:rPr>
  </w:style>
  <w:style w:type="paragraph" w:customStyle="1" w:styleId="mbbuttonsel5">
    <w:name w:val="mbbuttonsel5"/>
    <w:basedOn w:val="Normal"/>
    <w:rsid w:val="00D132C0"/>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Tahoma" w:hAnsi="Tahoma" w:cs="Tahoma"/>
      <w:color w:val="FFFFFF"/>
      <w:sz w:val="24"/>
      <w:szCs w:val="24"/>
    </w:rPr>
  </w:style>
  <w:style w:type="paragraph" w:customStyle="1" w:styleId="mbcontent5">
    <w:name w:val="mbcontent5"/>
    <w:basedOn w:val="Normal"/>
    <w:rsid w:val="00D132C0"/>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Tahoma" w:hAnsi="Tahoma" w:cs="Tahoma"/>
      <w:color w:val="auto"/>
      <w:sz w:val="24"/>
      <w:szCs w:val="24"/>
    </w:rPr>
  </w:style>
  <w:style w:type="paragraph" w:customStyle="1" w:styleId="mbtab5">
    <w:name w:val="mbtab5"/>
    <w:basedOn w:val="Normal"/>
    <w:rsid w:val="00D132C0"/>
    <w:pPr>
      <w:shd w:val="clear" w:color="auto" w:fill="FFEEDD"/>
      <w:spacing w:before="100" w:beforeAutospacing="1" w:after="100" w:afterAutospacing="1"/>
      <w:ind w:firstLine="720"/>
    </w:pPr>
    <w:rPr>
      <w:rFonts w:ascii="Tahoma" w:hAnsi="Tahoma" w:cs="Tahoma"/>
      <w:color w:val="auto"/>
      <w:sz w:val="24"/>
      <w:szCs w:val="24"/>
    </w:rPr>
  </w:style>
  <w:style w:type="paragraph" w:customStyle="1" w:styleId="imbox1">
    <w:name w:val="imbox1"/>
    <w:basedOn w:val="Normal"/>
    <w:rsid w:val="00D132C0"/>
    <w:pPr>
      <w:ind w:left="-120" w:right="-120" w:firstLine="720"/>
    </w:pPr>
    <w:rPr>
      <w:rFonts w:ascii="Tahoma" w:hAnsi="Tahoma" w:cs="Tahoma"/>
      <w:color w:val="auto"/>
      <w:sz w:val="24"/>
      <w:szCs w:val="24"/>
    </w:rPr>
  </w:style>
  <w:style w:type="paragraph" w:customStyle="1" w:styleId="imbox2">
    <w:name w:val="imbox2"/>
    <w:basedOn w:val="Normal"/>
    <w:rsid w:val="00D132C0"/>
    <w:pPr>
      <w:spacing w:before="40" w:after="40"/>
      <w:ind w:left="40" w:right="40" w:firstLine="720"/>
    </w:pPr>
    <w:rPr>
      <w:rFonts w:ascii="Tahoma" w:hAnsi="Tahoma" w:cs="Tahoma"/>
      <w:color w:val="auto"/>
      <w:sz w:val="24"/>
      <w:szCs w:val="24"/>
    </w:rPr>
  </w:style>
  <w:style w:type="paragraph" w:customStyle="1" w:styleId="tmbox1">
    <w:name w:val="tmbox1"/>
    <w:basedOn w:val="Normal"/>
    <w:rsid w:val="00D132C0"/>
    <w:pPr>
      <w:spacing w:before="20" w:after="20"/>
      <w:ind w:firstLine="720"/>
    </w:pPr>
    <w:rPr>
      <w:rFonts w:ascii="Tahoma" w:hAnsi="Tahoma" w:cs="Tahoma"/>
      <w:color w:val="auto"/>
      <w:sz w:val="24"/>
      <w:szCs w:val="24"/>
    </w:rPr>
  </w:style>
  <w:style w:type="paragraph" w:customStyle="1" w:styleId="pbody1">
    <w:name w:val="pbody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itenoticesmall1">
    <w:name w:val="sitenoticesmall1"/>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sitenoticesmallanon1">
    <w:name w:val="sitenoticesmallanon1"/>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sitenoticesmalluser1">
    <w:name w:val="sitenoticesmalluser1"/>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pbody2">
    <w:name w:val="pbody2"/>
    <w:basedOn w:val="Normal"/>
    <w:rsid w:val="00D132C0"/>
    <w:pPr>
      <w:spacing w:before="100" w:beforeAutospacing="1" w:after="100" w:afterAutospacing="1"/>
      <w:ind w:firstLine="720"/>
    </w:pPr>
    <w:rPr>
      <w:rFonts w:ascii="Tahoma" w:hAnsi="Tahoma" w:cs="Tahoma"/>
      <w:color w:val="auto"/>
      <w:sz w:val="24"/>
      <w:szCs w:val="24"/>
    </w:rPr>
  </w:style>
  <w:style w:type="character" w:customStyle="1" w:styleId="editsection">
    <w:name w:val="editsection"/>
    <w:rsid w:val="00D132C0"/>
  </w:style>
  <w:style w:type="paragraph" w:customStyle="1" w:styleId="suggestions">
    <w:name w:val="suggestions"/>
    <w:basedOn w:val="Normal"/>
    <w:rsid w:val="00D132C0"/>
    <w:pPr>
      <w:spacing w:after="100" w:afterAutospacing="1"/>
      <w:ind w:firstLine="720"/>
    </w:pPr>
    <w:rPr>
      <w:rFonts w:ascii="Tahoma" w:hAnsi="Tahoma" w:cs="Tahoma"/>
      <w:color w:val="auto"/>
      <w:sz w:val="24"/>
      <w:szCs w:val="24"/>
    </w:rPr>
  </w:style>
  <w:style w:type="paragraph" w:customStyle="1" w:styleId="suggestions-special">
    <w:name w:val="suggestions-special"/>
    <w:basedOn w:val="Normal"/>
    <w:rsid w:val="00D132C0"/>
    <w:pPr>
      <w:pBdr>
        <w:top w:val="single" w:sz="2" w:space="3" w:color="AAAAAA"/>
        <w:left w:val="single" w:sz="4" w:space="3" w:color="AAAAAA"/>
        <w:bottom w:val="single" w:sz="4" w:space="3" w:color="AAAAAA"/>
        <w:right w:val="single" w:sz="4" w:space="3" w:color="AAAAAA"/>
      </w:pBdr>
      <w:spacing w:line="300" w:lineRule="atLeast"/>
      <w:ind w:firstLine="720"/>
    </w:pPr>
    <w:rPr>
      <w:rFonts w:ascii="Tahoma" w:hAnsi="Tahoma" w:cs="Tahoma"/>
      <w:vanish/>
      <w:color w:val="auto"/>
      <w:sz w:val="19"/>
      <w:szCs w:val="19"/>
    </w:rPr>
  </w:style>
  <w:style w:type="paragraph" w:customStyle="1" w:styleId="suggestions-results">
    <w:name w:val="suggestions-results"/>
    <w:basedOn w:val="Normal"/>
    <w:rsid w:val="00D132C0"/>
    <w:pPr>
      <w:pBdr>
        <w:top w:val="single" w:sz="4" w:space="0" w:color="AAAAAA"/>
        <w:left w:val="single" w:sz="4" w:space="0" w:color="AAAAAA"/>
        <w:bottom w:val="single" w:sz="4" w:space="0" w:color="AAAAAA"/>
        <w:right w:val="single" w:sz="4" w:space="0" w:color="AAAAAA"/>
      </w:pBdr>
      <w:shd w:val="clear" w:color="auto" w:fill="FFFFFF"/>
      <w:ind w:firstLine="720"/>
    </w:pPr>
    <w:rPr>
      <w:rFonts w:ascii="Tahoma" w:hAnsi="Tahoma" w:cs="Tahoma"/>
      <w:color w:val="auto"/>
      <w:sz w:val="19"/>
      <w:szCs w:val="19"/>
    </w:rPr>
  </w:style>
  <w:style w:type="paragraph" w:customStyle="1" w:styleId="suggestions-result">
    <w:name w:val="suggestions-result"/>
    <w:basedOn w:val="Normal"/>
    <w:rsid w:val="00D132C0"/>
    <w:pPr>
      <w:ind w:firstLine="720"/>
    </w:pPr>
    <w:rPr>
      <w:rFonts w:ascii="Tahoma" w:hAnsi="Tahoma" w:cs="Tahoma"/>
      <w:color w:val="auto"/>
      <w:sz w:val="24"/>
      <w:szCs w:val="24"/>
    </w:rPr>
  </w:style>
  <w:style w:type="paragraph" w:customStyle="1" w:styleId="suggestions-result-current">
    <w:name w:val="suggestions-result-current"/>
    <w:basedOn w:val="Normal"/>
    <w:rsid w:val="00D132C0"/>
    <w:pPr>
      <w:shd w:val="clear" w:color="auto" w:fill="4C59A6"/>
      <w:spacing w:before="100" w:beforeAutospacing="1" w:after="100" w:afterAutospacing="1"/>
      <w:ind w:firstLine="720"/>
    </w:pPr>
    <w:rPr>
      <w:rFonts w:ascii="Tahoma" w:hAnsi="Tahoma" w:cs="Tahoma"/>
      <w:color w:val="FFFFFF"/>
      <w:sz w:val="24"/>
      <w:szCs w:val="24"/>
    </w:rPr>
  </w:style>
  <w:style w:type="paragraph" w:customStyle="1" w:styleId="wikieditor-ui">
    <w:name w:val="wikieditor-ui"/>
    <w:basedOn w:val="Normal"/>
    <w:rsid w:val="00D132C0"/>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ind w:firstLine="720"/>
    </w:pPr>
    <w:rPr>
      <w:rFonts w:ascii="Tahoma" w:hAnsi="Tahoma" w:cs="Tahoma"/>
      <w:color w:val="auto"/>
      <w:sz w:val="24"/>
      <w:szCs w:val="24"/>
    </w:rPr>
  </w:style>
  <w:style w:type="paragraph" w:customStyle="1" w:styleId="wikieditor-ui-text">
    <w:name w:val="wikieditor-ui-text"/>
    <w:basedOn w:val="Normal"/>
    <w:rsid w:val="00D132C0"/>
    <w:pPr>
      <w:pBdr>
        <w:right w:val="single" w:sz="4" w:space="0" w:color="C0C0C0"/>
      </w:pBdr>
      <w:spacing w:before="100" w:beforeAutospacing="1" w:after="100" w:afterAutospacing="1"/>
      <w:ind w:firstLine="720"/>
    </w:pPr>
    <w:rPr>
      <w:rFonts w:ascii="Tahoma" w:hAnsi="Tahoma" w:cs="Tahoma"/>
      <w:color w:val="auto"/>
      <w:sz w:val="24"/>
      <w:szCs w:val="24"/>
    </w:rPr>
  </w:style>
  <w:style w:type="paragraph" w:customStyle="1" w:styleId="wikieditor-ui-toc">
    <w:name w:val="wikieditor-ui-toc"/>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wikieditor-ui-toolbar">
    <w:name w:val="wikieditor-ui-toolba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helper-hidden">
    <w:name w:val="ui-helper-hidden"/>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ui-helper-reset">
    <w:name w:val="ui-helper-reset"/>
    <w:basedOn w:val="Normal"/>
    <w:rsid w:val="00D132C0"/>
    <w:pPr>
      <w:ind w:firstLine="720"/>
    </w:pPr>
    <w:rPr>
      <w:rFonts w:ascii="Tahoma" w:hAnsi="Tahoma" w:cs="Tahoma"/>
      <w:color w:val="auto"/>
      <w:sz w:val="24"/>
      <w:szCs w:val="24"/>
    </w:rPr>
  </w:style>
  <w:style w:type="paragraph" w:customStyle="1" w:styleId="ui-helper-clearfix">
    <w:name w:val="ui-helper-clearfi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helper-zfix">
    <w:name w:val="ui-helper-zfi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icon">
    <w:name w:val="ui-icon"/>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widget-overlay">
    <w:name w:val="ui-widget-overlay"/>
    <w:basedOn w:val="Normal"/>
    <w:rsid w:val="00D132C0"/>
    <w:pPr>
      <w:shd w:val="clear" w:color="auto" w:fill="AAAAAA"/>
      <w:spacing w:before="100" w:beforeAutospacing="1" w:after="100" w:afterAutospacing="1"/>
      <w:ind w:firstLine="720"/>
    </w:pPr>
    <w:rPr>
      <w:rFonts w:ascii="Tahoma" w:hAnsi="Tahoma" w:cs="Tahoma"/>
      <w:color w:val="auto"/>
      <w:sz w:val="24"/>
      <w:szCs w:val="24"/>
    </w:rPr>
  </w:style>
  <w:style w:type="paragraph" w:customStyle="1" w:styleId="ui-widget">
    <w:name w:val="ui-widget"/>
    <w:basedOn w:val="Normal"/>
    <w:rsid w:val="00D132C0"/>
    <w:pPr>
      <w:spacing w:before="100" w:beforeAutospacing="1" w:after="100" w:afterAutospacing="1"/>
      <w:ind w:firstLine="720"/>
    </w:pPr>
    <w:rPr>
      <w:rFonts w:ascii="Arial" w:hAnsi="Arial" w:cs="Tahoma"/>
      <w:color w:val="auto"/>
      <w:sz w:val="26"/>
      <w:szCs w:val="26"/>
    </w:rPr>
  </w:style>
  <w:style w:type="paragraph" w:customStyle="1" w:styleId="ui-widget-content">
    <w:name w:val="ui-widget-content"/>
    <w:basedOn w:val="Normal"/>
    <w:rsid w:val="00D132C0"/>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ind w:firstLine="720"/>
    </w:pPr>
    <w:rPr>
      <w:rFonts w:ascii="Tahoma" w:hAnsi="Tahoma" w:cs="Tahoma"/>
      <w:color w:val="000000"/>
      <w:sz w:val="24"/>
      <w:szCs w:val="24"/>
    </w:rPr>
  </w:style>
  <w:style w:type="paragraph" w:customStyle="1" w:styleId="ui-widget-header">
    <w:name w:val="ui-widget-header"/>
    <w:basedOn w:val="Normal"/>
    <w:rsid w:val="00D132C0"/>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ind w:firstLine="720"/>
    </w:pPr>
    <w:rPr>
      <w:rFonts w:ascii="Tahoma" w:hAnsi="Tahoma" w:cs="Tahoma"/>
      <w:b/>
      <w:bCs/>
      <w:color w:val="000000"/>
      <w:sz w:val="24"/>
      <w:szCs w:val="24"/>
    </w:rPr>
  </w:style>
  <w:style w:type="paragraph" w:customStyle="1" w:styleId="ui-state-default">
    <w:name w:val="ui-state-default"/>
    <w:basedOn w:val="Normal"/>
    <w:rsid w:val="00D132C0"/>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ind w:firstLine="720"/>
    </w:pPr>
    <w:rPr>
      <w:rFonts w:ascii="Tahoma" w:hAnsi="Tahoma" w:cs="Tahoma"/>
      <w:color w:val="000000"/>
      <w:sz w:val="24"/>
      <w:szCs w:val="24"/>
    </w:rPr>
  </w:style>
  <w:style w:type="paragraph" w:customStyle="1" w:styleId="ui-state-hover">
    <w:name w:val="ui-state-hover"/>
    <w:basedOn w:val="Normal"/>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focus">
    <w:name w:val="ui-state-focus"/>
    <w:basedOn w:val="Normal"/>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active">
    <w:name w:val="ui-state-active"/>
    <w:basedOn w:val="Normal"/>
    <w:rsid w:val="00D132C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ind w:firstLine="720"/>
    </w:pPr>
    <w:rPr>
      <w:rFonts w:ascii="Tahoma" w:hAnsi="Tahoma" w:cs="Tahoma"/>
      <w:color w:val="212121"/>
      <w:sz w:val="24"/>
      <w:szCs w:val="24"/>
    </w:rPr>
  </w:style>
  <w:style w:type="paragraph" w:customStyle="1" w:styleId="ui-state-highlight">
    <w:name w:val="ui-state-highlight"/>
    <w:basedOn w:val="Normal"/>
    <w:rsid w:val="00D132C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ind w:firstLine="720"/>
    </w:pPr>
    <w:rPr>
      <w:rFonts w:ascii="Tahoma" w:hAnsi="Tahoma" w:cs="Tahoma"/>
      <w:color w:val="363636"/>
      <w:sz w:val="24"/>
      <w:szCs w:val="24"/>
    </w:rPr>
  </w:style>
  <w:style w:type="paragraph" w:customStyle="1" w:styleId="ui-state-error">
    <w:name w:val="ui-state-error"/>
    <w:basedOn w:val="Normal"/>
    <w:rsid w:val="00D132C0"/>
    <w:pPr>
      <w:pBdr>
        <w:top w:val="single" w:sz="4" w:space="0" w:color="CD0A0A"/>
        <w:left w:val="single" w:sz="4" w:space="0" w:color="CD0A0A"/>
        <w:bottom w:val="single" w:sz="4" w:space="0" w:color="CD0A0A"/>
        <w:right w:val="single" w:sz="4" w:space="0" w:color="CD0A0A"/>
      </w:pBdr>
      <w:spacing w:before="100" w:beforeAutospacing="1" w:after="100" w:afterAutospacing="1"/>
      <w:ind w:firstLine="720"/>
    </w:pPr>
    <w:rPr>
      <w:rFonts w:ascii="Tahoma" w:hAnsi="Tahoma" w:cs="Tahoma"/>
      <w:color w:val="CD0A0A"/>
      <w:sz w:val="24"/>
      <w:szCs w:val="24"/>
    </w:rPr>
  </w:style>
  <w:style w:type="paragraph" w:customStyle="1" w:styleId="ui-state-error-text">
    <w:name w:val="ui-state-error-text"/>
    <w:basedOn w:val="Normal"/>
    <w:rsid w:val="00D132C0"/>
    <w:pPr>
      <w:spacing w:before="100" w:beforeAutospacing="1" w:after="100" w:afterAutospacing="1"/>
      <w:ind w:firstLine="720"/>
    </w:pPr>
    <w:rPr>
      <w:rFonts w:ascii="Tahoma" w:hAnsi="Tahoma" w:cs="Tahoma"/>
      <w:color w:val="CD0A0A"/>
      <w:sz w:val="24"/>
      <w:szCs w:val="24"/>
    </w:rPr>
  </w:style>
  <w:style w:type="paragraph" w:customStyle="1" w:styleId="ui-state-disabled">
    <w:name w:val="ui-state-disabled"/>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priority-primary">
    <w:name w:val="ui-priority-primary"/>
    <w:basedOn w:val="Normal"/>
    <w:rsid w:val="00D132C0"/>
    <w:pPr>
      <w:spacing w:before="100" w:beforeAutospacing="1" w:after="100" w:afterAutospacing="1"/>
      <w:ind w:firstLine="720"/>
    </w:pPr>
    <w:rPr>
      <w:rFonts w:ascii="Tahoma" w:hAnsi="Tahoma" w:cs="Tahoma"/>
      <w:b/>
      <w:bCs/>
      <w:color w:val="auto"/>
      <w:sz w:val="24"/>
      <w:szCs w:val="24"/>
    </w:rPr>
  </w:style>
  <w:style w:type="paragraph" w:customStyle="1" w:styleId="ui-priority-secondary">
    <w:name w:val="ui-priority-secondary"/>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widget-shadow">
    <w:name w:val="ui-widget-shadow"/>
    <w:basedOn w:val="Normal"/>
    <w:rsid w:val="00D132C0"/>
    <w:pPr>
      <w:shd w:val="clear" w:color="auto" w:fill="AAAAAA"/>
      <w:ind w:left="-103" w:firstLine="720"/>
    </w:pPr>
    <w:rPr>
      <w:rFonts w:ascii="Tahoma" w:hAnsi="Tahoma" w:cs="Tahoma"/>
      <w:color w:val="auto"/>
      <w:sz w:val="24"/>
      <w:szCs w:val="24"/>
    </w:rPr>
  </w:style>
  <w:style w:type="paragraph" w:customStyle="1" w:styleId="ui-datepicker">
    <w:name w:val="ui-datepick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row-break">
    <w:name w:val="ui-datepicker-row-break"/>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rtl">
    <w:name w:val="ui-datepicker-rtl"/>
    <w:basedOn w:val="Normal"/>
    <w:rsid w:val="00D132C0"/>
    <w:pPr>
      <w:bidi/>
      <w:spacing w:before="100" w:beforeAutospacing="1" w:after="100" w:afterAutospacing="1"/>
      <w:ind w:firstLine="720"/>
    </w:pPr>
    <w:rPr>
      <w:rFonts w:ascii="Tahoma" w:hAnsi="Tahoma" w:cs="Tahoma"/>
      <w:color w:val="auto"/>
      <w:sz w:val="24"/>
      <w:szCs w:val="24"/>
    </w:rPr>
  </w:style>
  <w:style w:type="paragraph" w:customStyle="1" w:styleId="ui-datepicker-cover">
    <w:name w:val="ui-datepicker-cov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
    <w:name w:val="ui-dialog"/>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progressbar">
    <w:name w:val="ui-progressba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handle">
    <w:name w:val="ui-resizable-handle"/>
    <w:basedOn w:val="Normal"/>
    <w:rsid w:val="00D132C0"/>
    <w:pPr>
      <w:spacing w:before="100" w:beforeAutospacing="1" w:after="100" w:afterAutospacing="1"/>
      <w:ind w:firstLine="720"/>
    </w:pPr>
    <w:rPr>
      <w:rFonts w:ascii="Tahoma" w:hAnsi="Tahoma" w:cs="Tahoma"/>
      <w:color w:val="auto"/>
      <w:sz w:val="2"/>
      <w:szCs w:val="2"/>
    </w:rPr>
  </w:style>
  <w:style w:type="paragraph" w:customStyle="1" w:styleId="ui-resizable-n">
    <w:name w:val="ui-resizable-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s">
    <w:name w:val="ui-resizable-s"/>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e">
    <w:name w:val="ui-resizable-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w">
    <w:name w:val="ui-resizable-w"/>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se">
    <w:name w:val="ui-resizable-s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sw">
    <w:name w:val="ui-resizable-sw"/>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nw">
    <w:name w:val="ui-resizable-nw"/>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resizable-ne">
    <w:name w:val="ui-resizable-n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
    <w:name w:val="ui-slid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horizontal">
    <w:name w:val="ui-slider-horizontal"/>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vertical">
    <w:name w:val="ui-slider-vertical"/>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
    <w:name w:val="ui-tabs"/>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wikieditor-ui-bottom">
    <w:name w:val="wikieditor-ui-bottom"/>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wikieditor-ui-top">
    <w:name w:val="wikieditor-ui-top"/>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ections">
    <w:name w:val="sections"/>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tabs">
    <w:name w:val="tabs"/>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ection-main">
    <w:name w:val="section-mai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group">
    <w:name w:val="group"/>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accordion-header">
    <w:name w:val="ui-accordion-head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accordion-li-fix">
    <w:name w:val="ui-accordion-li-fi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accordion-content">
    <w:name w:val="ui-accordion-content"/>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accordion-content-active">
    <w:name w:val="ui-accordion-content-activ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
    <w:name w:val="ui-datepicker-head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prev">
    <w:name w:val="ui-datepicker-prev"/>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next">
    <w:name w:val="ui-datepicker-next"/>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title">
    <w:name w:val="ui-datepicker-titl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buttonpane">
    <w:name w:val="ui-datepicker-buttonpan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group">
    <w:name w:val="ui-datepicker-group"/>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titlebar">
    <w:name w:val="ui-dialog-titleba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title">
    <w:name w:val="ui-dialog-titl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titlebar-close">
    <w:name w:val="ui-dialog-titlebar-clos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content">
    <w:name w:val="ui-dialog-content"/>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buttonpane">
    <w:name w:val="ui-dialog-buttonpan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progressbar-value">
    <w:name w:val="ui-progressbar-valu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handle">
    <w:name w:val="ui-slider-handl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range">
    <w:name w:val="ui-slider-rang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nav">
    <w:name w:val="ui-tabs-nav"/>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panel">
    <w:name w:val="ui-tabs-panel"/>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notice-thermometer-fill">
    <w:name w:val="notice-thermometer-fill"/>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notice-thermometer-base">
    <w:name w:val="notice-thermometer-bas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ection">
    <w:name w:val="sectio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loading">
    <w:name w:val="loading"/>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label">
    <w:name w:val="label"/>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tool-select">
    <w:name w:val="tool-select"/>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index">
    <w:name w:val="index"/>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pages">
    <w:name w:val="pages"/>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pinner">
    <w:name w:val="spinner"/>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options">
    <w:name w:val="options"/>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current">
    <w:name w:val="current"/>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option">
    <w:name w:val="option"/>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optionrelheading-2">
    <w:name w:val="option[rel=heading-2]"/>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optionrelheading-3">
    <w:name w:val="option[rel=heading-3]"/>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optionrelheading-4">
    <w:name w:val="option[rel=heading-4]"/>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optionrelheading-5">
    <w:name w:val="option[rel=heading-5]"/>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menu">
    <w:name w:val="menu"/>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accordion-header-active">
    <w:name w:val="ui-accordion-header-activ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hide">
    <w:name w:val="ui-tabs-hide"/>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wikieditor-ui-bottom1">
    <w:name w:val="wikieditor-ui-bottom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wikieditor-ui-top1">
    <w:name w:val="wikieditor-ui-top1"/>
    <w:basedOn w:val="Normal"/>
    <w:rsid w:val="00D132C0"/>
    <w:pPr>
      <w:pBdr>
        <w:bottom w:val="single" w:sz="4" w:space="0" w:color="C0C0C0"/>
      </w:pBdr>
      <w:spacing w:before="100" w:beforeAutospacing="1" w:after="100" w:afterAutospacing="1"/>
      <w:ind w:firstLine="720"/>
    </w:pPr>
    <w:rPr>
      <w:rFonts w:ascii="Tahoma" w:hAnsi="Tahoma" w:cs="Tahoma"/>
      <w:color w:val="auto"/>
      <w:sz w:val="24"/>
      <w:szCs w:val="24"/>
    </w:rPr>
  </w:style>
  <w:style w:type="paragraph" w:customStyle="1" w:styleId="wikieditor-ui-text1">
    <w:name w:val="wikieditor-ui-text1"/>
    <w:basedOn w:val="Normal"/>
    <w:rsid w:val="00D132C0"/>
    <w:pPr>
      <w:pBdr>
        <w:left w:val="single" w:sz="4" w:space="0" w:color="C0C0C0"/>
      </w:pBdr>
      <w:spacing w:before="100" w:beforeAutospacing="1" w:after="100" w:afterAutospacing="1"/>
      <w:ind w:firstLine="720"/>
    </w:pPr>
    <w:rPr>
      <w:rFonts w:ascii="Tahoma" w:hAnsi="Tahoma" w:cs="Tahoma"/>
      <w:color w:val="auto"/>
      <w:sz w:val="24"/>
      <w:szCs w:val="24"/>
    </w:rPr>
  </w:style>
  <w:style w:type="paragraph" w:customStyle="1" w:styleId="wikieditor-ui-toc1">
    <w:name w:val="wikieditor-ui-toc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ections1">
    <w:name w:val="sections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ection1">
    <w:name w:val="section1"/>
    <w:basedOn w:val="Normal"/>
    <w:rsid w:val="00D132C0"/>
    <w:pPr>
      <w:pBdr>
        <w:top w:val="single" w:sz="4" w:space="0" w:color="DDDDDD"/>
      </w:pBdr>
      <w:shd w:val="clear" w:color="auto" w:fill="F3F3F3"/>
      <w:spacing w:before="100" w:beforeAutospacing="1" w:after="100" w:afterAutospacing="1"/>
      <w:ind w:firstLine="720"/>
    </w:pPr>
    <w:rPr>
      <w:rFonts w:ascii="Tahoma" w:hAnsi="Tahoma" w:cs="Tahoma"/>
      <w:vanish/>
      <w:color w:val="auto"/>
      <w:sz w:val="24"/>
      <w:szCs w:val="24"/>
    </w:rPr>
  </w:style>
  <w:style w:type="paragraph" w:customStyle="1" w:styleId="loading1">
    <w:name w:val="loading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spinner1">
    <w:name w:val="spinner1"/>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spinner2">
    <w:name w:val="spinner2"/>
    <w:basedOn w:val="Normal"/>
    <w:rsid w:val="00D132C0"/>
    <w:pPr>
      <w:spacing w:before="100" w:beforeAutospacing="1" w:after="100" w:afterAutospacing="1"/>
      <w:ind w:left="240" w:firstLine="720"/>
    </w:pPr>
    <w:rPr>
      <w:rFonts w:ascii="Tahoma" w:hAnsi="Tahoma" w:cs="Tahoma"/>
      <w:color w:val="666666"/>
      <w:sz w:val="24"/>
      <w:szCs w:val="24"/>
    </w:rPr>
  </w:style>
  <w:style w:type="paragraph" w:customStyle="1" w:styleId="spinner3">
    <w:name w:val="spinner3"/>
    <w:basedOn w:val="Normal"/>
    <w:rsid w:val="00D132C0"/>
    <w:pPr>
      <w:spacing w:before="100" w:beforeAutospacing="1" w:after="100" w:afterAutospacing="1"/>
      <w:ind w:right="240" w:firstLine="720"/>
    </w:pPr>
    <w:rPr>
      <w:rFonts w:ascii="Tahoma" w:hAnsi="Tahoma" w:cs="Tahoma"/>
      <w:color w:val="666666"/>
      <w:sz w:val="24"/>
      <w:szCs w:val="24"/>
    </w:rPr>
  </w:style>
  <w:style w:type="paragraph" w:customStyle="1" w:styleId="tabs1">
    <w:name w:val="tabs1"/>
    <w:basedOn w:val="Normal"/>
    <w:rsid w:val="00D132C0"/>
    <w:pPr>
      <w:spacing w:before="39" w:after="39"/>
      <w:ind w:left="39" w:right="39" w:firstLine="720"/>
    </w:pPr>
    <w:rPr>
      <w:rFonts w:ascii="Tahoma" w:hAnsi="Tahoma" w:cs="Tahoma"/>
      <w:color w:val="auto"/>
      <w:sz w:val="24"/>
      <w:szCs w:val="24"/>
    </w:rPr>
  </w:style>
  <w:style w:type="paragraph" w:customStyle="1" w:styleId="section-main1">
    <w:name w:val="section-main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group1">
    <w:name w:val="group1"/>
    <w:basedOn w:val="Normal"/>
    <w:rsid w:val="00D132C0"/>
    <w:pPr>
      <w:pBdr>
        <w:right w:val="single" w:sz="4" w:space="4" w:color="DDDDDD"/>
      </w:pBdr>
      <w:spacing w:before="39" w:after="39"/>
      <w:ind w:left="39" w:right="39" w:firstLine="720"/>
    </w:pPr>
    <w:rPr>
      <w:rFonts w:ascii="Tahoma" w:hAnsi="Tahoma" w:cs="Tahoma"/>
      <w:color w:val="auto"/>
      <w:sz w:val="24"/>
      <w:szCs w:val="24"/>
    </w:rPr>
  </w:style>
  <w:style w:type="paragraph" w:customStyle="1" w:styleId="group2">
    <w:name w:val="group2"/>
    <w:basedOn w:val="Normal"/>
    <w:rsid w:val="00D132C0"/>
    <w:pPr>
      <w:pBdr>
        <w:left w:val="single" w:sz="4" w:space="4" w:color="DDDDDD"/>
      </w:pBdr>
      <w:spacing w:before="39" w:after="39"/>
      <w:ind w:left="39" w:right="39" w:firstLine="720"/>
    </w:pPr>
    <w:rPr>
      <w:rFonts w:ascii="Tahoma" w:hAnsi="Tahoma" w:cs="Tahoma"/>
      <w:color w:val="auto"/>
      <w:sz w:val="24"/>
      <w:szCs w:val="24"/>
    </w:rPr>
  </w:style>
  <w:style w:type="character" w:customStyle="1" w:styleId="tab1">
    <w:name w:val="tab1"/>
    <w:rsid w:val="00D132C0"/>
  </w:style>
  <w:style w:type="paragraph" w:customStyle="1" w:styleId="label1">
    <w:name w:val="label1"/>
    <w:basedOn w:val="Normal"/>
    <w:rsid w:val="00D132C0"/>
    <w:pPr>
      <w:spacing w:before="26" w:after="26" w:line="283" w:lineRule="atLeast"/>
      <w:ind w:left="64" w:right="103" w:firstLine="720"/>
    </w:pPr>
    <w:rPr>
      <w:rFonts w:ascii="Tahoma" w:hAnsi="Tahoma" w:cs="Tahoma"/>
      <w:color w:val="777777"/>
      <w:sz w:val="24"/>
      <w:szCs w:val="24"/>
    </w:rPr>
  </w:style>
  <w:style w:type="paragraph" w:customStyle="1" w:styleId="tool-select1">
    <w:name w:val="tool-select1"/>
    <w:basedOn w:val="Normal"/>
    <w:rsid w:val="00D132C0"/>
    <w:pPr>
      <w:pBdr>
        <w:top w:val="single" w:sz="4" w:space="0" w:color="C0C0C0"/>
        <w:left w:val="single" w:sz="4" w:space="0" w:color="C0C0C0"/>
        <w:bottom w:val="single" w:sz="4" w:space="0" w:color="C0C0C0"/>
        <w:right w:val="single" w:sz="4" w:space="0" w:color="C0C0C0"/>
      </w:pBdr>
      <w:shd w:val="clear" w:color="auto" w:fill="FFFFFF"/>
      <w:spacing w:before="26" w:after="26"/>
      <w:ind w:left="26" w:firstLine="720"/>
    </w:pPr>
    <w:rPr>
      <w:rFonts w:ascii="Tahoma" w:hAnsi="Tahoma" w:cs="Tahoma"/>
      <w:color w:val="auto"/>
      <w:sz w:val="24"/>
      <w:szCs w:val="24"/>
    </w:rPr>
  </w:style>
  <w:style w:type="paragraph" w:customStyle="1" w:styleId="label2">
    <w:name w:val="label2"/>
    <w:basedOn w:val="Normal"/>
    <w:rsid w:val="00D132C0"/>
    <w:pPr>
      <w:spacing w:line="283" w:lineRule="atLeast"/>
      <w:ind w:right="51" w:firstLine="720"/>
    </w:pPr>
    <w:rPr>
      <w:rFonts w:ascii="Tahoma" w:hAnsi="Tahoma" w:cs="Tahoma"/>
      <w:color w:val="777777"/>
      <w:sz w:val="24"/>
      <w:szCs w:val="24"/>
    </w:rPr>
  </w:style>
  <w:style w:type="paragraph" w:customStyle="1" w:styleId="label3">
    <w:name w:val="label3"/>
    <w:basedOn w:val="Normal"/>
    <w:rsid w:val="00D132C0"/>
    <w:pPr>
      <w:spacing w:line="283" w:lineRule="atLeast"/>
      <w:ind w:left="51" w:firstLine="720"/>
    </w:pPr>
    <w:rPr>
      <w:rFonts w:ascii="Tahoma" w:hAnsi="Tahoma" w:cs="Tahoma"/>
      <w:color w:val="777777"/>
      <w:sz w:val="24"/>
      <w:szCs w:val="24"/>
    </w:rPr>
  </w:style>
  <w:style w:type="paragraph" w:customStyle="1" w:styleId="menu1">
    <w:name w:val="menu1"/>
    <w:basedOn w:val="Normal"/>
    <w:rsid w:val="00D132C0"/>
    <w:pPr>
      <w:spacing w:before="100" w:beforeAutospacing="1" w:after="100" w:afterAutospacing="1"/>
      <w:ind w:left="-13" w:right="-13" w:firstLine="720"/>
    </w:pPr>
    <w:rPr>
      <w:rFonts w:ascii="Tahoma" w:hAnsi="Tahoma" w:cs="Tahoma"/>
      <w:color w:val="auto"/>
      <w:sz w:val="24"/>
      <w:szCs w:val="24"/>
    </w:rPr>
  </w:style>
  <w:style w:type="paragraph" w:customStyle="1" w:styleId="options1">
    <w:name w:val="options1"/>
    <w:basedOn w:val="Normal"/>
    <w:rsid w:val="00D132C0"/>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firstLine="720"/>
    </w:pPr>
    <w:rPr>
      <w:rFonts w:ascii="Tahoma" w:hAnsi="Tahoma" w:cs="Tahoma"/>
      <w:vanish/>
      <w:color w:val="auto"/>
      <w:sz w:val="24"/>
      <w:szCs w:val="24"/>
    </w:rPr>
  </w:style>
  <w:style w:type="paragraph" w:customStyle="1" w:styleId="options2">
    <w:name w:val="options2"/>
    <w:basedOn w:val="Normal"/>
    <w:rsid w:val="00D132C0"/>
    <w:pPr>
      <w:spacing w:before="283" w:after="100" w:afterAutospacing="1"/>
      <w:ind w:firstLine="720"/>
    </w:pPr>
    <w:rPr>
      <w:rFonts w:ascii="Tahoma" w:hAnsi="Tahoma" w:cs="Tahoma"/>
      <w:color w:val="auto"/>
      <w:sz w:val="24"/>
      <w:szCs w:val="24"/>
    </w:rPr>
  </w:style>
  <w:style w:type="paragraph" w:customStyle="1" w:styleId="option1">
    <w:name w:val="option1"/>
    <w:basedOn w:val="Normal"/>
    <w:rsid w:val="00D132C0"/>
    <w:pPr>
      <w:spacing w:before="100" w:beforeAutospacing="1" w:after="100" w:afterAutospacing="1"/>
      <w:ind w:firstLine="720"/>
    </w:pPr>
    <w:rPr>
      <w:rFonts w:ascii="Tahoma" w:hAnsi="Tahoma" w:cs="Tahoma"/>
      <w:color w:val="000000"/>
      <w:sz w:val="24"/>
      <w:szCs w:val="24"/>
    </w:rPr>
  </w:style>
  <w:style w:type="paragraph" w:customStyle="1" w:styleId="optionrelheading-21">
    <w:name w:val="option[rel=heading-2]1"/>
    <w:basedOn w:val="Normal"/>
    <w:rsid w:val="00D132C0"/>
    <w:pPr>
      <w:spacing w:before="100" w:beforeAutospacing="1" w:after="100" w:afterAutospacing="1"/>
      <w:ind w:firstLine="720"/>
    </w:pPr>
    <w:rPr>
      <w:rFonts w:ascii="Tahoma" w:hAnsi="Tahoma" w:cs="Tahoma"/>
      <w:color w:val="auto"/>
      <w:sz w:val="36"/>
      <w:szCs w:val="36"/>
    </w:rPr>
  </w:style>
  <w:style w:type="paragraph" w:customStyle="1" w:styleId="optionrelheading-31">
    <w:name w:val="option[rel=heading-3]1"/>
    <w:basedOn w:val="Normal"/>
    <w:rsid w:val="00D132C0"/>
    <w:pPr>
      <w:spacing w:before="100" w:beforeAutospacing="1" w:after="100" w:afterAutospacing="1"/>
      <w:ind w:firstLine="720"/>
    </w:pPr>
    <w:rPr>
      <w:rFonts w:ascii="Tahoma" w:hAnsi="Tahoma" w:cs="Tahoma"/>
      <w:color w:val="auto"/>
      <w:sz w:val="32"/>
      <w:szCs w:val="32"/>
    </w:rPr>
  </w:style>
  <w:style w:type="paragraph" w:customStyle="1" w:styleId="optionrelheading-41">
    <w:name w:val="option[rel=heading-4]1"/>
    <w:basedOn w:val="Normal"/>
    <w:rsid w:val="00D132C0"/>
    <w:pPr>
      <w:spacing w:before="100" w:beforeAutospacing="1" w:after="100" w:afterAutospacing="1"/>
      <w:ind w:firstLine="720"/>
    </w:pPr>
    <w:rPr>
      <w:rFonts w:ascii="Tahoma" w:hAnsi="Tahoma" w:cs="Tahoma"/>
      <w:color w:val="auto"/>
      <w:sz w:val="28"/>
      <w:szCs w:val="28"/>
    </w:rPr>
  </w:style>
  <w:style w:type="paragraph" w:customStyle="1" w:styleId="optionrelheading-51">
    <w:name w:val="option[rel=heading-5]1"/>
    <w:basedOn w:val="Normal"/>
    <w:rsid w:val="00D132C0"/>
    <w:pPr>
      <w:spacing w:before="100" w:beforeAutospacing="1" w:after="100" w:afterAutospacing="1"/>
      <w:ind w:firstLine="720"/>
    </w:pPr>
    <w:rPr>
      <w:rFonts w:ascii="Tahoma" w:hAnsi="Tahoma" w:cs="Tahoma"/>
      <w:b/>
      <w:bCs/>
      <w:color w:val="auto"/>
      <w:sz w:val="24"/>
      <w:szCs w:val="24"/>
    </w:rPr>
  </w:style>
  <w:style w:type="paragraph" w:customStyle="1" w:styleId="index1">
    <w:name w:val="index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current1">
    <w:name w:val="current1"/>
    <w:basedOn w:val="Normal"/>
    <w:rsid w:val="00D132C0"/>
    <w:pPr>
      <w:shd w:val="clear" w:color="auto" w:fill="FAFAFA"/>
      <w:spacing w:before="100" w:beforeAutospacing="1" w:after="100" w:afterAutospacing="1"/>
      <w:ind w:firstLine="720"/>
    </w:pPr>
    <w:rPr>
      <w:rFonts w:ascii="Tahoma" w:hAnsi="Tahoma" w:cs="Tahoma"/>
      <w:color w:val="333333"/>
      <w:sz w:val="24"/>
      <w:szCs w:val="24"/>
    </w:rPr>
  </w:style>
  <w:style w:type="paragraph" w:customStyle="1" w:styleId="pages1">
    <w:name w:val="pages1"/>
    <w:basedOn w:val="Normal"/>
    <w:rsid w:val="00D132C0"/>
    <w:pPr>
      <w:shd w:val="clear" w:color="auto" w:fill="FAFAFA"/>
      <w:spacing w:before="100" w:beforeAutospacing="1" w:after="100" w:afterAutospacing="1"/>
      <w:ind w:firstLine="720"/>
    </w:pPr>
    <w:rPr>
      <w:rFonts w:ascii="Tahoma" w:hAnsi="Tahoma" w:cs="Tahoma"/>
      <w:color w:val="auto"/>
      <w:sz w:val="24"/>
      <w:szCs w:val="24"/>
    </w:rPr>
  </w:style>
  <w:style w:type="paragraph" w:customStyle="1" w:styleId="ui-widget1">
    <w:name w:val="ui-widget1"/>
    <w:basedOn w:val="Normal"/>
    <w:rsid w:val="00D132C0"/>
    <w:pPr>
      <w:spacing w:before="100" w:beforeAutospacing="1" w:after="100" w:afterAutospacing="1"/>
      <w:ind w:firstLine="720"/>
    </w:pPr>
    <w:rPr>
      <w:rFonts w:ascii="Arial" w:hAnsi="Arial" w:cs="Tahoma"/>
      <w:color w:val="auto"/>
      <w:sz w:val="22"/>
      <w:szCs w:val="22"/>
    </w:rPr>
  </w:style>
  <w:style w:type="paragraph" w:customStyle="1" w:styleId="ui-state-default1">
    <w:name w:val="ui-state-default1"/>
    <w:basedOn w:val="Normal"/>
    <w:rsid w:val="00D132C0"/>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ind w:firstLine="720"/>
    </w:pPr>
    <w:rPr>
      <w:rFonts w:ascii="Tahoma" w:hAnsi="Tahoma" w:cs="Tahoma"/>
      <w:color w:val="000000"/>
      <w:sz w:val="24"/>
      <w:szCs w:val="24"/>
    </w:rPr>
  </w:style>
  <w:style w:type="paragraph" w:customStyle="1" w:styleId="ui-state-hover1">
    <w:name w:val="ui-state-hover1"/>
    <w:basedOn w:val="Normal"/>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focus1">
    <w:name w:val="ui-state-focus1"/>
    <w:basedOn w:val="Normal"/>
    <w:rsid w:val="00D132C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ind w:firstLine="720"/>
    </w:pPr>
    <w:rPr>
      <w:rFonts w:ascii="Tahoma" w:hAnsi="Tahoma" w:cs="Tahoma"/>
      <w:color w:val="212121"/>
      <w:sz w:val="24"/>
      <w:szCs w:val="24"/>
    </w:rPr>
  </w:style>
  <w:style w:type="paragraph" w:customStyle="1" w:styleId="ui-state-active1">
    <w:name w:val="ui-state-active1"/>
    <w:basedOn w:val="Normal"/>
    <w:rsid w:val="00D132C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ind w:firstLine="720"/>
    </w:pPr>
    <w:rPr>
      <w:rFonts w:ascii="Tahoma" w:hAnsi="Tahoma" w:cs="Tahoma"/>
      <w:color w:val="212121"/>
      <w:sz w:val="24"/>
      <w:szCs w:val="24"/>
    </w:rPr>
  </w:style>
  <w:style w:type="paragraph" w:customStyle="1" w:styleId="ui-state-highlight1">
    <w:name w:val="ui-state-highlight1"/>
    <w:basedOn w:val="Normal"/>
    <w:rsid w:val="00D132C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ind w:firstLine="720"/>
    </w:pPr>
    <w:rPr>
      <w:rFonts w:ascii="Tahoma" w:hAnsi="Tahoma" w:cs="Tahoma"/>
      <w:color w:val="363636"/>
      <w:sz w:val="24"/>
      <w:szCs w:val="24"/>
    </w:rPr>
  </w:style>
  <w:style w:type="paragraph" w:customStyle="1" w:styleId="ui-state-error1">
    <w:name w:val="ui-state-error1"/>
    <w:basedOn w:val="Normal"/>
    <w:rsid w:val="00D132C0"/>
    <w:pPr>
      <w:pBdr>
        <w:top w:val="single" w:sz="4" w:space="0" w:color="CD0A0A"/>
        <w:left w:val="single" w:sz="4" w:space="0" w:color="CD0A0A"/>
        <w:bottom w:val="single" w:sz="4" w:space="0" w:color="CD0A0A"/>
        <w:right w:val="single" w:sz="4" w:space="0" w:color="CD0A0A"/>
      </w:pBdr>
      <w:spacing w:before="100" w:beforeAutospacing="1" w:after="100" w:afterAutospacing="1"/>
      <w:ind w:firstLine="720"/>
    </w:pPr>
    <w:rPr>
      <w:rFonts w:ascii="Tahoma" w:hAnsi="Tahoma" w:cs="Tahoma"/>
      <w:color w:val="CD0A0A"/>
      <w:sz w:val="24"/>
      <w:szCs w:val="24"/>
    </w:rPr>
  </w:style>
  <w:style w:type="paragraph" w:customStyle="1" w:styleId="ui-state-error-text1">
    <w:name w:val="ui-state-error-text1"/>
    <w:basedOn w:val="Normal"/>
    <w:rsid w:val="00D132C0"/>
    <w:pPr>
      <w:spacing w:before="100" w:beforeAutospacing="1" w:after="100" w:afterAutospacing="1"/>
      <w:ind w:firstLine="720"/>
    </w:pPr>
    <w:rPr>
      <w:rFonts w:ascii="Tahoma" w:hAnsi="Tahoma" w:cs="Tahoma"/>
      <w:color w:val="CD0A0A"/>
      <w:sz w:val="24"/>
      <w:szCs w:val="24"/>
    </w:rPr>
  </w:style>
  <w:style w:type="paragraph" w:customStyle="1" w:styleId="ui-state-disabled1">
    <w:name w:val="ui-state-disabled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priority-primary1">
    <w:name w:val="ui-priority-primary1"/>
    <w:basedOn w:val="Normal"/>
    <w:rsid w:val="00D132C0"/>
    <w:pPr>
      <w:spacing w:before="100" w:beforeAutospacing="1" w:after="100" w:afterAutospacing="1"/>
      <w:ind w:firstLine="720"/>
    </w:pPr>
    <w:rPr>
      <w:rFonts w:ascii="Tahoma" w:hAnsi="Tahoma" w:cs="Tahoma"/>
      <w:b/>
      <w:bCs/>
      <w:color w:val="auto"/>
      <w:sz w:val="24"/>
      <w:szCs w:val="24"/>
    </w:rPr>
  </w:style>
  <w:style w:type="paragraph" w:customStyle="1" w:styleId="ui-priority-secondary1">
    <w:name w:val="ui-priority-secondary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icon1">
    <w:name w:val="ui-icon1"/>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2">
    <w:name w:val="ui-icon2"/>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3">
    <w:name w:val="ui-icon3"/>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4">
    <w:name w:val="ui-icon4"/>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5">
    <w:name w:val="ui-icon5"/>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6">
    <w:name w:val="ui-icon6"/>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7">
    <w:name w:val="ui-icon7"/>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8">
    <w:name w:val="ui-icon8"/>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icon9">
    <w:name w:val="ui-icon9"/>
    <w:basedOn w:val="Normal"/>
    <w:rsid w:val="00D132C0"/>
    <w:pPr>
      <w:spacing w:before="100" w:beforeAutospacing="1" w:after="100" w:afterAutospacing="1"/>
      <w:ind w:firstLine="25019"/>
    </w:pPr>
    <w:rPr>
      <w:rFonts w:ascii="Tahoma" w:hAnsi="Tahoma" w:cs="Tahoma"/>
      <w:color w:val="auto"/>
      <w:sz w:val="24"/>
      <w:szCs w:val="24"/>
    </w:rPr>
  </w:style>
  <w:style w:type="paragraph" w:customStyle="1" w:styleId="ui-accordion-header1">
    <w:name w:val="ui-accordion-header1"/>
    <w:basedOn w:val="Normal"/>
    <w:rsid w:val="00D132C0"/>
    <w:pPr>
      <w:spacing w:before="13" w:after="100" w:afterAutospacing="1"/>
      <w:ind w:firstLine="720"/>
    </w:pPr>
    <w:rPr>
      <w:rFonts w:ascii="Tahoma" w:hAnsi="Tahoma" w:cs="Tahoma"/>
      <w:color w:val="auto"/>
      <w:sz w:val="24"/>
      <w:szCs w:val="24"/>
    </w:rPr>
  </w:style>
  <w:style w:type="paragraph" w:customStyle="1" w:styleId="ui-accordion-li-fix1">
    <w:name w:val="ui-accordion-li-fix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accordion-header-active1">
    <w:name w:val="ui-accordion-header-active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icon10">
    <w:name w:val="ui-icon10"/>
    <w:basedOn w:val="Normal"/>
    <w:rsid w:val="00D132C0"/>
    <w:pPr>
      <w:spacing w:after="100" w:afterAutospacing="1"/>
      <w:ind w:firstLine="25019"/>
    </w:pPr>
    <w:rPr>
      <w:rFonts w:ascii="Tahoma" w:hAnsi="Tahoma" w:cs="Tahoma"/>
      <w:color w:val="auto"/>
      <w:sz w:val="24"/>
      <w:szCs w:val="24"/>
    </w:rPr>
  </w:style>
  <w:style w:type="paragraph" w:customStyle="1" w:styleId="ui-accordion-content1">
    <w:name w:val="ui-accordion-content1"/>
    <w:basedOn w:val="Normal"/>
    <w:rsid w:val="00D132C0"/>
    <w:pPr>
      <w:spacing w:after="26"/>
      <w:ind w:firstLine="720"/>
    </w:pPr>
    <w:rPr>
      <w:rFonts w:ascii="Tahoma" w:hAnsi="Tahoma" w:cs="Tahoma"/>
      <w:vanish/>
      <w:color w:val="auto"/>
      <w:sz w:val="24"/>
      <w:szCs w:val="24"/>
    </w:rPr>
  </w:style>
  <w:style w:type="paragraph" w:customStyle="1" w:styleId="ui-accordion-content-active1">
    <w:name w:val="ui-accordion-content-active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1">
    <w:name w:val="ui-datepicker-header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prev1">
    <w:name w:val="ui-datepicker-prev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next1">
    <w:name w:val="ui-datepicker-next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title1">
    <w:name w:val="ui-datepicker-title1"/>
    <w:basedOn w:val="Normal"/>
    <w:rsid w:val="00D132C0"/>
    <w:pPr>
      <w:spacing w:line="432" w:lineRule="atLeast"/>
      <w:ind w:left="552" w:right="552" w:firstLine="720"/>
      <w:jc w:val="center"/>
    </w:pPr>
    <w:rPr>
      <w:rFonts w:ascii="Tahoma" w:hAnsi="Tahoma" w:cs="Tahoma"/>
      <w:color w:val="auto"/>
      <w:sz w:val="24"/>
      <w:szCs w:val="24"/>
    </w:rPr>
  </w:style>
  <w:style w:type="paragraph" w:customStyle="1" w:styleId="ui-datepicker-buttonpane1">
    <w:name w:val="ui-datepicker-buttonpane1"/>
    <w:basedOn w:val="Normal"/>
    <w:rsid w:val="00D132C0"/>
    <w:pPr>
      <w:spacing w:before="168"/>
      <w:ind w:firstLine="720"/>
    </w:pPr>
    <w:rPr>
      <w:rFonts w:ascii="Tahoma" w:hAnsi="Tahoma" w:cs="Tahoma"/>
      <w:color w:val="auto"/>
      <w:sz w:val="24"/>
      <w:szCs w:val="24"/>
    </w:rPr>
  </w:style>
  <w:style w:type="paragraph" w:customStyle="1" w:styleId="ui-datepicker-group1">
    <w:name w:val="ui-datepicker-group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group2">
    <w:name w:val="ui-datepicker-group2"/>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group3">
    <w:name w:val="ui-datepicker-group3"/>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2">
    <w:name w:val="ui-datepicker-header2"/>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3">
    <w:name w:val="ui-datepicker-header3"/>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buttonpane2">
    <w:name w:val="ui-datepicker-buttonpane2"/>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buttonpane3">
    <w:name w:val="ui-datepicker-buttonpane3"/>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4">
    <w:name w:val="ui-datepicker-header4"/>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atepicker-header5">
    <w:name w:val="ui-datepicker-header5"/>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titlebar1">
    <w:name w:val="ui-dialog-titlebar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title1">
    <w:name w:val="ui-dialog-title1"/>
    <w:basedOn w:val="Normal"/>
    <w:rsid w:val="00D132C0"/>
    <w:pPr>
      <w:spacing w:before="24" w:after="48"/>
      <w:ind w:firstLine="720"/>
    </w:pPr>
    <w:rPr>
      <w:rFonts w:ascii="Tahoma" w:hAnsi="Tahoma" w:cs="Tahoma"/>
      <w:color w:val="auto"/>
      <w:sz w:val="24"/>
      <w:szCs w:val="24"/>
    </w:rPr>
  </w:style>
  <w:style w:type="paragraph" w:customStyle="1" w:styleId="ui-dialog-titlebar-close1">
    <w:name w:val="ui-dialog-titlebar-close1"/>
    <w:basedOn w:val="Normal"/>
    <w:rsid w:val="00D132C0"/>
    <w:pPr>
      <w:ind w:firstLine="720"/>
    </w:pPr>
    <w:rPr>
      <w:rFonts w:ascii="Tahoma" w:hAnsi="Tahoma" w:cs="Tahoma"/>
      <w:color w:val="auto"/>
      <w:sz w:val="24"/>
      <w:szCs w:val="24"/>
    </w:rPr>
  </w:style>
  <w:style w:type="paragraph" w:customStyle="1" w:styleId="ui-dialog-content1">
    <w:name w:val="ui-dialog-content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dialog-buttonpane1">
    <w:name w:val="ui-dialog-buttonpane1"/>
    <w:basedOn w:val="Normal"/>
    <w:rsid w:val="00D132C0"/>
    <w:pPr>
      <w:spacing w:before="120"/>
      <w:ind w:firstLine="720"/>
    </w:pPr>
    <w:rPr>
      <w:rFonts w:ascii="Tahoma" w:hAnsi="Tahoma" w:cs="Tahoma"/>
      <w:color w:val="auto"/>
      <w:sz w:val="24"/>
      <w:szCs w:val="24"/>
    </w:rPr>
  </w:style>
  <w:style w:type="paragraph" w:customStyle="1" w:styleId="ui-resizable-se1">
    <w:name w:val="ui-resizable-se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progressbar-value1">
    <w:name w:val="ui-progressbar-value1"/>
    <w:basedOn w:val="Normal"/>
    <w:rsid w:val="00D132C0"/>
    <w:pPr>
      <w:ind w:left="-13" w:right="-13" w:firstLine="720"/>
    </w:pPr>
    <w:rPr>
      <w:rFonts w:ascii="Tahoma" w:hAnsi="Tahoma" w:cs="Tahoma"/>
      <w:color w:val="auto"/>
      <w:sz w:val="24"/>
      <w:szCs w:val="24"/>
    </w:rPr>
  </w:style>
  <w:style w:type="paragraph" w:customStyle="1" w:styleId="ui-resizable-handle1">
    <w:name w:val="ui-resizable-handle1"/>
    <w:basedOn w:val="Normal"/>
    <w:rsid w:val="00D132C0"/>
    <w:pPr>
      <w:spacing w:before="100" w:beforeAutospacing="1" w:after="100" w:afterAutospacing="1"/>
      <w:ind w:firstLine="720"/>
    </w:pPr>
    <w:rPr>
      <w:rFonts w:ascii="Tahoma" w:hAnsi="Tahoma" w:cs="Tahoma"/>
      <w:vanish/>
      <w:color w:val="auto"/>
      <w:sz w:val="2"/>
      <w:szCs w:val="2"/>
    </w:rPr>
  </w:style>
  <w:style w:type="paragraph" w:customStyle="1" w:styleId="ui-resizable-handle2">
    <w:name w:val="ui-resizable-handle2"/>
    <w:basedOn w:val="Normal"/>
    <w:rsid w:val="00D132C0"/>
    <w:pPr>
      <w:spacing w:before="100" w:beforeAutospacing="1" w:after="100" w:afterAutospacing="1"/>
      <w:ind w:firstLine="720"/>
    </w:pPr>
    <w:rPr>
      <w:rFonts w:ascii="Tahoma" w:hAnsi="Tahoma" w:cs="Tahoma"/>
      <w:vanish/>
      <w:color w:val="auto"/>
      <w:sz w:val="2"/>
      <w:szCs w:val="2"/>
    </w:rPr>
  </w:style>
  <w:style w:type="paragraph" w:customStyle="1" w:styleId="ui-slider-handle1">
    <w:name w:val="ui-slider-handle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range1">
    <w:name w:val="ui-slider-range1"/>
    <w:basedOn w:val="Normal"/>
    <w:rsid w:val="00D132C0"/>
    <w:pPr>
      <w:spacing w:before="100" w:beforeAutospacing="1" w:after="100" w:afterAutospacing="1"/>
      <w:ind w:firstLine="720"/>
    </w:pPr>
    <w:rPr>
      <w:rFonts w:ascii="Tahoma" w:hAnsi="Tahoma" w:cs="Tahoma"/>
      <w:color w:val="auto"/>
      <w:sz w:val="17"/>
      <w:szCs w:val="17"/>
    </w:rPr>
  </w:style>
  <w:style w:type="paragraph" w:customStyle="1" w:styleId="ui-slider-handle2">
    <w:name w:val="ui-slider-handle2"/>
    <w:basedOn w:val="Normal"/>
    <w:rsid w:val="00D132C0"/>
    <w:pPr>
      <w:spacing w:before="100" w:beforeAutospacing="1" w:after="100" w:afterAutospacing="1"/>
      <w:ind w:left="-144" w:firstLine="720"/>
    </w:pPr>
    <w:rPr>
      <w:rFonts w:ascii="Tahoma" w:hAnsi="Tahoma" w:cs="Tahoma"/>
      <w:color w:val="auto"/>
      <w:sz w:val="24"/>
      <w:szCs w:val="24"/>
    </w:rPr>
  </w:style>
  <w:style w:type="paragraph" w:customStyle="1" w:styleId="ui-slider-range2">
    <w:name w:val="ui-slider-range2"/>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slider-handle3">
    <w:name w:val="ui-slider-handle3"/>
    <w:basedOn w:val="Normal"/>
    <w:rsid w:val="00D132C0"/>
    <w:pPr>
      <w:spacing w:before="100" w:beforeAutospacing="1"/>
      <w:ind w:firstLine="720"/>
    </w:pPr>
    <w:rPr>
      <w:rFonts w:ascii="Tahoma" w:hAnsi="Tahoma" w:cs="Tahoma"/>
      <w:color w:val="auto"/>
      <w:sz w:val="24"/>
      <w:szCs w:val="24"/>
    </w:rPr>
  </w:style>
  <w:style w:type="paragraph" w:customStyle="1" w:styleId="ui-slider-range3">
    <w:name w:val="ui-slider-range3"/>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nav1">
    <w:name w:val="ui-tabs-nav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panel1">
    <w:name w:val="ui-tabs-panel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ui-tabs-hide1">
    <w:name w:val="ui-tabs-hide1"/>
    <w:basedOn w:val="Normal"/>
    <w:rsid w:val="00D132C0"/>
    <w:pPr>
      <w:spacing w:before="100" w:beforeAutospacing="1" w:after="100" w:afterAutospacing="1"/>
      <w:ind w:firstLine="720"/>
    </w:pPr>
    <w:rPr>
      <w:rFonts w:ascii="Tahoma" w:hAnsi="Tahoma" w:cs="Tahoma"/>
      <w:vanish/>
      <w:color w:val="auto"/>
      <w:sz w:val="24"/>
      <w:szCs w:val="24"/>
    </w:rPr>
  </w:style>
  <w:style w:type="paragraph" w:customStyle="1" w:styleId="notice-thermometer-fill1">
    <w:name w:val="notice-thermometer-fill1"/>
    <w:basedOn w:val="Normal"/>
    <w:rsid w:val="00D132C0"/>
    <w:pPr>
      <w:spacing w:before="100" w:beforeAutospacing="1" w:after="100" w:afterAutospacing="1"/>
      <w:ind w:firstLine="720"/>
    </w:pPr>
    <w:rPr>
      <w:rFonts w:ascii="Tahoma" w:hAnsi="Tahoma" w:cs="Tahoma"/>
      <w:color w:val="auto"/>
      <w:sz w:val="24"/>
      <w:szCs w:val="24"/>
    </w:rPr>
  </w:style>
  <w:style w:type="paragraph" w:customStyle="1" w:styleId="notice-thermometer-base1">
    <w:name w:val="notice-thermometer-base1"/>
    <w:basedOn w:val="Normal"/>
    <w:rsid w:val="00D132C0"/>
    <w:pPr>
      <w:spacing w:before="100" w:beforeAutospacing="1" w:after="100" w:afterAutospacing="1"/>
      <w:ind w:firstLine="720"/>
    </w:pPr>
    <w:rPr>
      <w:rFonts w:ascii="Tahoma" w:hAnsi="Tahoma" w:cs="Tahoma"/>
      <w:color w:val="auto"/>
      <w:sz w:val="24"/>
      <w:szCs w:val="24"/>
    </w:rPr>
  </w:style>
  <w:style w:type="character" w:customStyle="1" w:styleId="messagebody">
    <w:name w:val="messagebody"/>
    <w:rsid w:val="00D132C0"/>
  </w:style>
  <w:style w:type="paragraph" w:customStyle="1" w:styleId="18">
    <w:name w:val="คำอ้างอิง1"/>
    <w:basedOn w:val="Normal"/>
    <w:next w:val="Normal"/>
    <w:rsid w:val="00D132C0"/>
    <w:pPr>
      <w:spacing w:before="200" w:line="276" w:lineRule="auto"/>
      <w:ind w:left="360" w:right="360"/>
    </w:pPr>
    <w:rPr>
      <w:i/>
      <w:iCs/>
      <w:color w:val="auto"/>
      <w:sz w:val="36"/>
      <w:szCs w:val="36"/>
    </w:rPr>
  </w:style>
  <w:style w:type="paragraph" w:customStyle="1" w:styleId="19">
    <w:name w:val="ทำให้คำอ้างอิงเป็นสีเข้มขึ้น1"/>
    <w:basedOn w:val="Normal"/>
    <w:next w:val="Normal"/>
    <w:link w:val="IntenseQuoteChar"/>
    <w:rsid w:val="00D132C0"/>
    <w:pPr>
      <w:pBdr>
        <w:bottom w:val="single" w:sz="4" w:space="1" w:color="auto"/>
      </w:pBdr>
      <w:spacing w:before="200" w:after="280" w:line="276" w:lineRule="auto"/>
      <w:ind w:left="1008" w:right="1152"/>
      <w:jc w:val="both"/>
    </w:pPr>
    <w:rPr>
      <w:b/>
      <w:bCs/>
      <w:i/>
      <w:iCs/>
      <w:color w:val="auto"/>
      <w:sz w:val="36"/>
      <w:szCs w:val="36"/>
    </w:rPr>
  </w:style>
  <w:style w:type="character" w:customStyle="1" w:styleId="IntenseQuoteChar">
    <w:name w:val="Intense Quote Char"/>
    <w:link w:val="19"/>
    <w:locked/>
    <w:rsid w:val="00D132C0"/>
    <w:rPr>
      <w:rFonts w:ascii="Angsana New" w:eastAsia="Times New Roman" w:hAnsi="Angsana New"/>
      <w:b/>
      <w:bCs/>
      <w:i/>
      <w:iCs/>
      <w:sz w:val="36"/>
      <w:szCs w:val="36"/>
    </w:rPr>
  </w:style>
  <w:style w:type="character" w:customStyle="1" w:styleId="1a">
    <w:name w:val="ทำให้ตัวเน้นเป็นสีอ่อนลง1"/>
    <w:rsid w:val="00D132C0"/>
    <w:rPr>
      <w:rFonts w:cs="Times New Roman"/>
      <w:i/>
    </w:rPr>
  </w:style>
  <w:style w:type="character" w:customStyle="1" w:styleId="1b">
    <w:name w:val="ทำให้ตัวเน้นเป็นสีเข้มขึ้น1"/>
    <w:rsid w:val="00D132C0"/>
    <w:rPr>
      <w:rFonts w:cs="Times New Roman"/>
      <w:b/>
    </w:rPr>
  </w:style>
  <w:style w:type="character" w:customStyle="1" w:styleId="1c">
    <w:name w:val="ทำให้การอ้างอิงเป็นสีอ่อนลง1"/>
    <w:rsid w:val="00D132C0"/>
    <w:rPr>
      <w:rFonts w:cs="Times New Roman"/>
      <w:smallCaps/>
    </w:rPr>
  </w:style>
  <w:style w:type="character" w:customStyle="1" w:styleId="1d">
    <w:name w:val="ทำให้การอ้างอิงเป็นสีเข้มขึ้น1"/>
    <w:rsid w:val="00D132C0"/>
    <w:rPr>
      <w:rFonts w:cs="Times New Roman"/>
      <w:smallCaps/>
      <w:spacing w:val="5"/>
      <w:u w:val="single"/>
    </w:rPr>
  </w:style>
  <w:style w:type="paragraph" w:customStyle="1" w:styleId="1e">
    <w:name w:val="หัวเรื่องสารบัญ1"/>
    <w:basedOn w:val="Heading1"/>
    <w:next w:val="Normal"/>
    <w:rsid w:val="00D132C0"/>
    <w:pPr>
      <w:keepNext w:val="0"/>
      <w:spacing w:before="480" w:after="0" w:line="276" w:lineRule="auto"/>
      <w:outlineLvl w:val="9"/>
    </w:pPr>
    <w:rPr>
      <w:rFonts w:ascii="Browallia New" w:eastAsia="Constantia" w:hAnsi="Browallia New" w:cs="Browallia New"/>
      <w:color w:val="auto"/>
      <w:kern w:val="0"/>
      <w:sz w:val="28"/>
      <w:szCs w:val="28"/>
      <w:lang w:val="en-US" w:eastAsia="en-US"/>
    </w:rPr>
  </w:style>
  <w:style w:type="numbering" w:customStyle="1" w:styleId="110">
    <w:name w:val="ไม่มีรายการ11"/>
    <w:next w:val="NoList"/>
    <w:uiPriority w:val="99"/>
    <w:semiHidden/>
    <w:unhideWhenUsed/>
    <w:rsid w:val="00D132C0"/>
  </w:style>
  <w:style w:type="paragraph" w:styleId="Revision">
    <w:name w:val="Revision"/>
    <w:hidden/>
    <w:uiPriority w:val="99"/>
    <w:semiHidden/>
    <w:rsid w:val="00D132C0"/>
    <w:rPr>
      <w:rFonts w:ascii="Cordia New" w:eastAsia="Cordia New" w:hAnsi="Cordia New" w:cs="Cordia New"/>
      <w:sz w:val="28"/>
      <w:szCs w:val="35"/>
    </w:rPr>
  </w:style>
  <w:style w:type="character" w:customStyle="1" w:styleId="tocnumber">
    <w:name w:val="tocnumber"/>
    <w:rsid w:val="00D132C0"/>
  </w:style>
  <w:style w:type="character" w:customStyle="1" w:styleId="toctext">
    <w:name w:val="toctext"/>
    <w:rsid w:val="00D132C0"/>
  </w:style>
  <w:style w:type="paragraph" w:styleId="TOCHeading">
    <w:name w:val="TOC Heading"/>
    <w:basedOn w:val="Heading1"/>
    <w:next w:val="Normal"/>
    <w:uiPriority w:val="39"/>
    <w:semiHidden/>
    <w:unhideWhenUsed/>
    <w:qFormat/>
    <w:rsid w:val="00D132C0"/>
    <w:pPr>
      <w:keepLines/>
      <w:spacing w:before="480" w:after="0" w:line="276" w:lineRule="auto"/>
      <w:outlineLvl w:val="9"/>
    </w:pPr>
    <w:rPr>
      <w:color w:val="365F91"/>
      <w:kern w:val="0"/>
      <w:sz w:val="28"/>
      <w:szCs w:val="36"/>
      <w:lang w:val="en-US" w:eastAsia="en-US"/>
    </w:rPr>
  </w:style>
  <w:style w:type="paragraph" w:styleId="TOC1">
    <w:name w:val="toc 1"/>
    <w:basedOn w:val="Normal"/>
    <w:next w:val="Normal"/>
    <w:autoRedefine/>
    <w:uiPriority w:val="39"/>
    <w:unhideWhenUsed/>
    <w:qFormat/>
    <w:rsid w:val="00D132C0"/>
    <w:pPr>
      <w:spacing w:before="120" w:after="120" w:line="276" w:lineRule="auto"/>
    </w:pPr>
    <w:rPr>
      <w:rFonts w:ascii="Calibri" w:hAnsi="Calibri"/>
      <w:b/>
      <w:bCs/>
      <w:caps/>
      <w:color w:val="auto"/>
      <w:sz w:val="20"/>
      <w:szCs w:val="23"/>
    </w:rPr>
  </w:style>
  <w:style w:type="paragraph" w:styleId="TOC2">
    <w:name w:val="toc 2"/>
    <w:basedOn w:val="Normal"/>
    <w:next w:val="Normal"/>
    <w:autoRedefine/>
    <w:uiPriority w:val="39"/>
    <w:unhideWhenUsed/>
    <w:qFormat/>
    <w:rsid w:val="00D132C0"/>
    <w:pPr>
      <w:spacing w:line="276" w:lineRule="auto"/>
      <w:ind w:left="220"/>
    </w:pPr>
    <w:rPr>
      <w:rFonts w:ascii="Calibri" w:hAnsi="Calibri"/>
      <w:smallCaps/>
      <w:color w:val="auto"/>
      <w:sz w:val="20"/>
      <w:szCs w:val="23"/>
    </w:rPr>
  </w:style>
  <w:style w:type="paragraph" w:styleId="TOC4">
    <w:name w:val="toc 4"/>
    <w:basedOn w:val="Normal"/>
    <w:next w:val="Normal"/>
    <w:autoRedefine/>
    <w:uiPriority w:val="39"/>
    <w:unhideWhenUsed/>
    <w:rsid w:val="00D132C0"/>
    <w:pPr>
      <w:spacing w:line="276" w:lineRule="auto"/>
      <w:ind w:left="660"/>
    </w:pPr>
    <w:rPr>
      <w:rFonts w:ascii="Calibri" w:hAnsi="Calibri"/>
      <w:color w:val="auto"/>
      <w:sz w:val="18"/>
      <w:szCs w:val="21"/>
    </w:rPr>
  </w:style>
  <w:style w:type="paragraph" w:styleId="TOC5">
    <w:name w:val="toc 5"/>
    <w:basedOn w:val="Normal"/>
    <w:next w:val="Normal"/>
    <w:autoRedefine/>
    <w:uiPriority w:val="39"/>
    <w:unhideWhenUsed/>
    <w:rsid w:val="00D132C0"/>
    <w:pPr>
      <w:spacing w:line="276" w:lineRule="auto"/>
      <w:ind w:left="880"/>
    </w:pPr>
    <w:rPr>
      <w:rFonts w:ascii="Calibri" w:hAnsi="Calibri"/>
      <w:color w:val="auto"/>
      <w:sz w:val="18"/>
      <w:szCs w:val="21"/>
    </w:rPr>
  </w:style>
  <w:style w:type="paragraph" w:styleId="TOC6">
    <w:name w:val="toc 6"/>
    <w:basedOn w:val="Normal"/>
    <w:next w:val="Normal"/>
    <w:autoRedefine/>
    <w:uiPriority w:val="39"/>
    <w:unhideWhenUsed/>
    <w:rsid w:val="00D132C0"/>
    <w:pPr>
      <w:spacing w:line="276" w:lineRule="auto"/>
      <w:ind w:left="1100"/>
    </w:pPr>
    <w:rPr>
      <w:rFonts w:ascii="Calibri" w:hAnsi="Calibri"/>
      <w:color w:val="auto"/>
      <w:sz w:val="18"/>
      <w:szCs w:val="21"/>
    </w:rPr>
  </w:style>
  <w:style w:type="paragraph" w:styleId="TOC7">
    <w:name w:val="toc 7"/>
    <w:basedOn w:val="Normal"/>
    <w:next w:val="Normal"/>
    <w:autoRedefine/>
    <w:uiPriority w:val="39"/>
    <w:unhideWhenUsed/>
    <w:rsid w:val="00D132C0"/>
    <w:pPr>
      <w:spacing w:line="276" w:lineRule="auto"/>
      <w:ind w:left="1320"/>
    </w:pPr>
    <w:rPr>
      <w:rFonts w:ascii="Calibri" w:hAnsi="Calibri"/>
      <w:color w:val="auto"/>
      <w:sz w:val="18"/>
      <w:szCs w:val="21"/>
    </w:rPr>
  </w:style>
  <w:style w:type="paragraph" w:styleId="TOC8">
    <w:name w:val="toc 8"/>
    <w:basedOn w:val="Normal"/>
    <w:next w:val="Normal"/>
    <w:autoRedefine/>
    <w:uiPriority w:val="39"/>
    <w:unhideWhenUsed/>
    <w:rsid w:val="00D132C0"/>
    <w:pPr>
      <w:spacing w:line="276" w:lineRule="auto"/>
      <w:ind w:left="1540"/>
    </w:pPr>
    <w:rPr>
      <w:rFonts w:ascii="Calibri" w:hAnsi="Calibri"/>
      <w:color w:val="auto"/>
      <w:sz w:val="18"/>
      <w:szCs w:val="21"/>
    </w:rPr>
  </w:style>
  <w:style w:type="paragraph" w:styleId="TOC9">
    <w:name w:val="toc 9"/>
    <w:basedOn w:val="Normal"/>
    <w:next w:val="Normal"/>
    <w:autoRedefine/>
    <w:uiPriority w:val="39"/>
    <w:unhideWhenUsed/>
    <w:rsid w:val="00D132C0"/>
    <w:pPr>
      <w:spacing w:line="276" w:lineRule="auto"/>
      <w:ind w:left="1760"/>
    </w:pPr>
    <w:rPr>
      <w:rFonts w:ascii="Calibri" w:hAnsi="Calibri"/>
      <w:color w:val="auto"/>
      <w:sz w:val="18"/>
      <w:szCs w:val="21"/>
    </w:rPr>
  </w:style>
  <w:style w:type="numbering" w:customStyle="1" w:styleId="111">
    <w:name w:val="ไม่มีรายการ111"/>
    <w:next w:val="NoList"/>
    <w:uiPriority w:val="99"/>
    <w:semiHidden/>
    <w:unhideWhenUsed/>
    <w:rsid w:val="00D132C0"/>
  </w:style>
  <w:style w:type="table" w:customStyle="1" w:styleId="112">
    <w:name w:val="เส้นตาราง11"/>
    <w:basedOn w:val="TableNormal"/>
    <w:next w:val="TableGrid"/>
    <w:rsid w:val="00D132C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0">
    <w:name w:val="ลาติน + 16 พ."/>
    <w:basedOn w:val="PlainText"/>
    <w:uiPriority w:val="99"/>
    <w:rsid w:val="00D132C0"/>
    <w:pPr>
      <w:ind w:firstLine="720"/>
      <w:jc w:val="both"/>
    </w:pPr>
    <w:rPr>
      <w:rFonts w:ascii="Cordia New" w:eastAsia="Cordia New" w:hAnsi="Cordia New" w:cs="Cordia New"/>
      <w:sz w:val="32"/>
      <w:szCs w:val="32"/>
    </w:rPr>
  </w:style>
  <w:style w:type="paragraph" w:customStyle="1" w:styleId="1f">
    <w:name w:val="ลักษณะ1"/>
    <w:basedOn w:val="Normal"/>
    <w:autoRedefine/>
    <w:uiPriority w:val="99"/>
    <w:rsid w:val="00D132C0"/>
    <w:pPr>
      <w:widowControl w:val="0"/>
      <w:jc w:val="both"/>
    </w:pPr>
    <w:rPr>
      <w:rFonts w:ascii="AngsanaUPC" w:hAnsi="AngsanaUPC" w:cs="Cordia New"/>
      <w:color w:val="auto"/>
      <w:sz w:val="20"/>
      <w:szCs w:val="28"/>
    </w:rPr>
  </w:style>
  <w:style w:type="numbering" w:customStyle="1" w:styleId="20">
    <w:name w:val="ไม่มีรายการ2"/>
    <w:next w:val="NoList"/>
    <w:uiPriority w:val="99"/>
    <w:semiHidden/>
    <w:unhideWhenUsed/>
    <w:rsid w:val="00D132C0"/>
  </w:style>
  <w:style w:type="table" w:customStyle="1" w:styleId="21">
    <w:name w:val="เส้นตาราง2"/>
    <w:basedOn w:val="TableNormal"/>
    <w:next w:val="TableGrid"/>
    <w:uiPriority w:val="59"/>
    <w:rsid w:val="00D132C0"/>
    <w:rPr>
      <w:rFonts w:eastAsia="Times New Roma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เส้นตาราง12"/>
    <w:basedOn w:val="TableNormal"/>
    <w:rsid w:val="00D132C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ไม่มีรายการ3"/>
    <w:next w:val="NoList"/>
    <w:uiPriority w:val="99"/>
    <w:semiHidden/>
    <w:unhideWhenUsed/>
    <w:rsid w:val="00D132C0"/>
  </w:style>
  <w:style w:type="table" w:customStyle="1" w:styleId="130">
    <w:name w:val="เส้นตาราง13"/>
    <w:basedOn w:val="TableNormal"/>
    <w:rsid w:val="00D132C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ไม่มีรายการ4"/>
    <w:next w:val="NoList"/>
    <w:uiPriority w:val="99"/>
    <w:semiHidden/>
    <w:unhideWhenUsed/>
    <w:rsid w:val="00D132C0"/>
  </w:style>
  <w:style w:type="table" w:customStyle="1" w:styleId="40">
    <w:name w:val="เส้นตาราง4"/>
    <w:basedOn w:val="TableNormal"/>
    <w:next w:val="TableGrid"/>
    <w:uiPriority w:val="59"/>
    <w:rsid w:val="00D132C0"/>
    <w:rPr>
      <w:rFonts w:eastAsia="Times New Roma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ไม่มีรายการ5"/>
    <w:next w:val="NoList"/>
    <w:uiPriority w:val="99"/>
    <w:semiHidden/>
    <w:unhideWhenUsed/>
    <w:rsid w:val="00D132C0"/>
  </w:style>
  <w:style w:type="table" w:customStyle="1" w:styleId="50">
    <w:name w:val="เส้นตาราง5"/>
    <w:basedOn w:val="TableNormal"/>
    <w:next w:val="TableGrid"/>
    <w:uiPriority w:val="59"/>
    <w:rsid w:val="00D132C0"/>
    <w:rPr>
      <w:rFonts w:eastAsia="Times New Roma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ไม่มีรายการ6"/>
    <w:next w:val="NoList"/>
    <w:uiPriority w:val="99"/>
    <w:semiHidden/>
    <w:unhideWhenUsed/>
    <w:rsid w:val="00D132C0"/>
  </w:style>
  <w:style w:type="paragraph" w:customStyle="1" w:styleId="31">
    <w:name w:val="ปกติ+3"/>
    <w:basedOn w:val="Default"/>
    <w:next w:val="Default"/>
    <w:uiPriority w:val="99"/>
    <w:rsid w:val="00D132C0"/>
    <w:pPr>
      <w:spacing w:before="0" w:after="0"/>
      <w:ind w:firstLine="0"/>
      <w:jc w:val="left"/>
    </w:pPr>
    <w:rPr>
      <w:rFonts w:ascii="Cordia New" w:eastAsia="Times New Roman" w:hAnsi="Cordia New" w:cs="Cordia New"/>
      <w:color w:val="auto"/>
    </w:rPr>
  </w:style>
  <w:style w:type="character" w:customStyle="1" w:styleId="fontstyle01">
    <w:name w:val="fontstyle01"/>
    <w:basedOn w:val="DefaultParagraphFont"/>
    <w:rsid w:val="00E415EB"/>
    <w:rPr>
      <w:rFonts w:ascii="Angsana New" w:hAnsi="Angsana New" w:cs="Angsana New" w:hint="default"/>
      <w:b w:val="0"/>
      <w:bCs w:val="0"/>
      <w:i w:val="0"/>
      <w:iCs w:val="0"/>
      <w:color w:val="660066"/>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181">
      <w:bodyDiv w:val="1"/>
      <w:marLeft w:val="0"/>
      <w:marRight w:val="0"/>
      <w:marTop w:val="0"/>
      <w:marBottom w:val="0"/>
      <w:divBdr>
        <w:top w:val="none" w:sz="0" w:space="0" w:color="auto"/>
        <w:left w:val="none" w:sz="0" w:space="0" w:color="auto"/>
        <w:bottom w:val="none" w:sz="0" w:space="0" w:color="auto"/>
        <w:right w:val="none" w:sz="0" w:space="0" w:color="auto"/>
      </w:divBdr>
    </w:div>
    <w:div w:id="205413825">
      <w:bodyDiv w:val="1"/>
      <w:marLeft w:val="0"/>
      <w:marRight w:val="0"/>
      <w:marTop w:val="0"/>
      <w:marBottom w:val="0"/>
      <w:divBdr>
        <w:top w:val="none" w:sz="0" w:space="0" w:color="auto"/>
        <w:left w:val="none" w:sz="0" w:space="0" w:color="auto"/>
        <w:bottom w:val="none" w:sz="0" w:space="0" w:color="auto"/>
        <w:right w:val="none" w:sz="0" w:space="0" w:color="auto"/>
      </w:divBdr>
    </w:div>
    <w:div w:id="237135444">
      <w:bodyDiv w:val="1"/>
      <w:marLeft w:val="0"/>
      <w:marRight w:val="0"/>
      <w:marTop w:val="0"/>
      <w:marBottom w:val="0"/>
      <w:divBdr>
        <w:top w:val="none" w:sz="0" w:space="0" w:color="auto"/>
        <w:left w:val="none" w:sz="0" w:space="0" w:color="auto"/>
        <w:bottom w:val="none" w:sz="0" w:space="0" w:color="auto"/>
        <w:right w:val="none" w:sz="0" w:space="0" w:color="auto"/>
      </w:divBdr>
    </w:div>
    <w:div w:id="330330849">
      <w:bodyDiv w:val="1"/>
      <w:marLeft w:val="0"/>
      <w:marRight w:val="0"/>
      <w:marTop w:val="0"/>
      <w:marBottom w:val="0"/>
      <w:divBdr>
        <w:top w:val="none" w:sz="0" w:space="0" w:color="auto"/>
        <w:left w:val="none" w:sz="0" w:space="0" w:color="auto"/>
        <w:bottom w:val="none" w:sz="0" w:space="0" w:color="auto"/>
        <w:right w:val="none" w:sz="0" w:space="0" w:color="auto"/>
      </w:divBdr>
    </w:div>
    <w:div w:id="369257790">
      <w:bodyDiv w:val="1"/>
      <w:marLeft w:val="0"/>
      <w:marRight w:val="0"/>
      <w:marTop w:val="0"/>
      <w:marBottom w:val="0"/>
      <w:divBdr>
        <w:top w:val="none" w:sz="0" w:space="0" w:color="auto"/>
        <w:left w:val="none" w:sz="0" w:space="0" w:color="auto"/>
        <w:bottom w:val="none" w:sz="0" w:space="0" w:color="auto"/>
        <w:right w:val="none" w:sz="0" w:space="0" w:color="auto"/>
      </w:divBdr>
    </w:div>
    <w:div w:id="403989406">
      <w:bodyDiv w:val="1"/>
      <w:marLeft w:val="0"/>
      <w:marRight w:val="0"/>
      <w:marTop w:val="0"/>
      <w:marBottom w:val="0"/>
      <w:divBdr>
        <w:top w:val="none" w:sz="0" w:space="0" w:color="auto"/>
        <w:left w:val="none" w:sz="0" w:space="0" w:color="auto"/>
        <w:bottom w:val="none" w:sz="0" w:space="0" w:color="auto"/>
        <w:right w:val="none" w:sz="0" w:space="0" w:color="auto"/>
      </w:divBdr>
    </w:div>
    <w:div w:id="416751680">
      <w:bodyDiv w:val="1"/>
      <w:marLeft w:val="0"/>
      <w:marRight w:val="0"/>
      <w:marTop w:val="0"/>
      <w:marBottom w:val="0"/>
      <w:divBdr>
        <w:top w:val="none" w:sz="0" w:space="0" w:color="auto"/>
        <w:left w:val="none" w:sz="0" w:space="0" w:color="auto"/>
        <w:bottom w:val="none" w:sz="0" w:space="0" w:color="auto"/>
        <w:right w:val="none" w:sz="0" w:space="0" w:color="auto"/>
      </w:divBdr>
    </w:div>
    <w:div w:id="417410099">
      <w:bodyDiv w:val="1"/>
      <w:marLeft w:val="0"/>
      <w:marRight w:val="0"/>
      <w:marTop w:val="0"/>
      <w:marBottom w:val="0"/>
      <w:divBdr>
        <w:top w:val="none" w:sz="0" w:space="0" w:color="auto"/>
        <w:left w:val="none" w:sz="0" w:space="0" w:color="auto"/>
        <w:bottom w:val="none" w:sz="0" w:space="0" w:color="auto"/>
        <w:right w:val="none" w:sz="0" w:space="0" w:color="auto"/>
      </w:divBdr>
    </w:div>
    <w:div w:id="418020931">
      <w:bodyDiv w:val="1"/>
      <w:marLeft w:val="0"/>
      <w:marRight w:val="0"/>
      <w:marTop w:val="0"/>
      <w:marBottom w:val="0"/>
      <w:divBdr>
        <w:top w:val="none" w:sz="0" w:space="0" w:color="auto"/>
        <w:left w:val="none" w:sz="0" w:space="0" w:color="auto"/>
        <w:bottom w:val="none" w:sz="0" w:space="0" w:color="auto"/>
        <w:right w:val="none" w:sz="0" w:space="0" w:color="auto"/>
      </w:divBdr>
    </w:div>
    <w:div w:id="475803317">
      <w:bodyDiv w:val="1"/>
      <w:marLeft w:val="0"/>
      <w:marRight w:val="0"/>
      <w:marTop w:val="0"/>
      <w:marBottom w:val="0"/>
      <w:divBdr>
        <w:top w:val="none" w:sz="0" w:space="0" w:color="auto"/>
        <w:left w:val="none" w:sz="0" w:space="0" w:color="auto"/>
        <w:bottom w:val="none" w:sz="0" w:space="0" w:color="auto"/>
        <w:right w:val="none" w:sz="0" w:space="0" w:color="auto"/>
      </w:divBdr>
    </w:div>
    <w:div w:id="493760855">
      <w:bodyDiv w:val="1"/>
      <w:marLeft w:val="0"/>
      <w:marRight w:val="0"/>
      <w:marTop w:val="0"/>
      <w:marBottom w:val="0"/>
      <w:divBdr>
        <w:top w:val="none" w:sz="0" w:space="0" w:color="auto"/>
        <w:left w:val="none" w:sz="0" w:space="0" w:color="auto"/>
        <w:bottom w:val="none" w:sz="0" w:space="0" w:color="auto"/>
        <w:right w:val="none" w:sz="0" w:space="0" w:color="auto"/>
      </w:divBdr>
    </w:div>
    <w:div w:id="526407230">
      <w:bodyDiv w:val="1"/>
      <w:marLeft w:val="0"/>
      <w:marRight w:val="0"/>
      <w:marTop w:val="0"/>
      <w:marBottom w:val="0"/>
      <w:divBdr>
        <w:top w:val="none" w:sz="0" w:space="0" w:color="auto"/>
        <w:left w:val="none" w:sz="0" w:space="0" w:color="auto"/>
        <w:bottom w:val="none" w:sz="0" w:space="0" w:color="auto"/>
        <w:right w:val="none" w:sz="0" w:space="0" w:color="auto"/>
      </w:divBdr>
    </w:div>
    <w:div w:id="540090099">
      <w:bodyDiv w:val="1"/>
      <w:marLeft w:val="0"/>
      <w:marRight w:val="0"/>
      <w:marTop w:val="0"/>
      <w:marBottom w:val="0"/>
      <w:divBdr>
        <w:top w:val="none" w:sz="0" w:space="0" w:color="auto"/>
        <w:left w:val="none" w:sz="0" w:space="0" w:color="auto"/>
        <w:bottom w:val="none" w:sz="0" w:space="0" w:color="auto"/>
        <w:right w:val="none" w:sz="0" w:space="0" w:color="auto"/>
      </w:divBdr>
    </w:div>
    <w:div w:id="562181835">
      <w:bodyDiv w:val="1"/>
      <w:marLeft w:val="0"/>
      <w:marRight w:val="0"/>
      <w:marTop w:val="0"/>
      <w:marBottom w:val="0"/>
      <w:divBdr>
        <w:top w:val="none" w:sz="0" w:space="0" w:color="auto"/>
        <w:left w:val="none" w:sz="0" w:space="0" w:color="auto"/>
        <w:bottom w:val="none" w:sz="0" w:space="0" w:color="auto"/>
        <w:right w:val="none" w:sz="0" w:space="0" w:color="auto"/>
      </w:divBdr>
    </w:div>
    <w:div w:id="653800994">
      <w:bodyDiv w:val="1"/>
      <w:marLeft w:val="0"/>
      <w:marRight w:val="0"/>
      <w:marTop w:val="0"/>
      <w:marBottom w:val="0"/>
      <w:divBdr>
        <w:top w:val="none" w:sz="0" w:space="0" w:color="auto"/>
        <w:left w:val="none" w:sz="0" w:space="0" w:color="auto"/>
        <w:bottom w:val="none" w:sz="0" w:space="0" w:color="auto"/>
        <w:right w:val="none" w:sz="0" w:space="0" w:color="auto"/>
      </w:divBdr>
    </w:div>
    <w:div w:id="679745961">
      <w:bodyDiv w:val="1"/>
      <w:marLeft w:val="0"/>
      <w:marRight w:val="0"/>
      <w:marTop w:val="0"/>
      <w:marBottom w:val="0"/>
      <w:divBdr>
        <w:top w:val="none" w:sz="0" w:space="0" w:color="auto"/>
        <w:left w:val="none" w:sz="0" w:space="0" w:color="auto"/>
        <w:bottom w:val="none" w:sz="0" w:space="0" w:color="auto"/>
        <w:right w:val="none" w:sz="0" w:space="0" w:color="auto"/>
      </w:divBdr>
    </w:div>
    <w:div w:id="721753604">
      <w:bodyDiv w:val="1"/>
      <w:marLeft w:val="0"/>
      <w:marRight w:val="0"/>
      <w:marTop w:val="0"/>
      <w:marBottom w:val="0"/>
      <w:divBdr>
        <w:top w:val="none" w:sz="0" w:space="0" w:color="auto"/>
        <w:left w:val="none" w:sz="0" w:space="0" w:color="auto"/>
        <w:bottom w:val="none" w:sz="0" w:space="0" w:color="auto"/>
        <w:right w:val="none" w:sz="0" w:space="0" w:color="auto"/>
      </w:divBdr>
    </w:div>
    <w:div w:id="867989857">
      <w:bodyDiv w:val="1"/>
      <w:marLeft w:val="0"/>
      <w:marRight w:val="0"/>
      <w:marTop w:val="0"/>
      <w:marBottom w:val="0"/>
      <w:divBdr>
        <w:top w:val="none" w:sz="0" w:space="0" w:color="auto"/>
        <w:left w:val="none" w:sz="0" w:space="0" w:color="auto"/>
        <w:bottom w:val="none" w:sz="0" w:space="0" w:color="auto"/>
        <w:right w:val="none" w:sz="0" w:space="0" w:color="auto"/>
      </w:divBdr>
    </w:div>
    <w:div w:id="933561587">
      <w:bodyDiv w:val="1"/>
      <w:marLeft w:val="0"/>
      <w:marRight w:val="0"/>
      <w:marTop w:val="0"/>
      <w:marBottom w:val="0"/>
      <w:divBdr>
        <w:top w:val="none" w:sz="0" w:space="0" w:color="auto"/>
        <w:left w:val="none" w:sz="0" w:space="0" w:color="auto"/>
        <w:bottom w:val="none" w:sz="0" w:space="0" w:color="auto"/>
        <w:right w:val="none" w:sz="0" w:space="0" w:color="auto"/>
      </w:divBdr>
    </w:div>
    <w:div w:id="938874544">
      <w:bodyDiv w:val="1"/>
      <w:marLeft w:val="0"/>
      <w:marRight w:val="0"/>
      <w:marTop w:val="0"/>
      <w:marBottom w:val="0"/>
      <w:divBdr>
        <w:top w:val="none" w:sz="0" w:space="0" w:color="auto"/>
        <w:left w:val="none" w:sz="0" w:space="0" w:color="auto"/>
        <w:bottom w:val="none" w:sz="0" w:space="0" w:color="auto"/>
        <w:right w:val="none" w:sz="0" w:space="0" w:color="auto"/>
      </w:divBdr>
    </w:div>
    <w:div w:id="1049643060">
      <w:bodyDiv w:val="1"/>
      <w:marLeft w:val="0"/>
      <w:marRight w:val="0"/>
      <w:marTop w:val="0"/>
      <w:marBottom w:val="0"/>
      <w:divBdr>
        <w:top w:val="none" w:sz="0" w:space="0" w:color="auto"/>
        <w:left w:val="none" w:sz="0" w:space="0" w:color="auto"/>
        <w:bottom w:val="none" w:sz="0" w:space="0" w:color="auto"/>
        <w:right w:val="none" w:sz="0" w:space="0" w:color="auto"/>
      </w:divBdr>
    </w:div>
    <w:div w:id="1070274077">
      <w:bodyDiv w:val="1"/>
      <w:marLeft w:val="0"/>
      <w:marRight w:val="0"/>
      <w:marTop w:val="0"/>
      <w:marBottom w:val="0"/>
      <w:divBdr>
        <w:top w:val="none" w:sz="0" w:space="0" w:color="auto"/>
        <w:left w:val="none" w:sz="0" w:space="0" w:color="auto"/>
        <w:bottom w:val="none" w:sz="0" w:space="0" w:color="auto"/>
        <w:right w:val="none" w:sz="0" w:space="0" w:color="auto"/>
      </w:divBdr>
    </w:div>
    <w:div w:id="1095781571">
      <w:bodyDiv w:val="1"/>
      <w:marLeft w:val="0"/>
      <w:marRight w:val="0"/>
      <w:marTop w:val="0"/>
      <w:marBottom w:val="0"/>
      <w:divBdr>
        <w:top w:val="none" w:sz="0" w:space="0" w:color="auto"/>
        <w:left w:val="none" w:sz="0" w:space="0" w:color="auto"/>
        <w:bottom w:val="none" w:sz="0" w:space="0" w:color="auto"/>
        <w:right w:val="none" w:sz="0" w:space="0" w:color="auto"/>
      </w:divBdr>
    </w:div>
    <w:div w:id="1104808796">
      <w:bodyDiv w:val="1"/>
      <w:marLeft w:val="0"/>
      <w:marRight w:val="0"/>
      <w:marTop w:val="0"/>
      <w:marBottom w:val="0"/>
      <w:divBdr>
        <w:top w:val="none" w:sz="0" w:space="0" w:color="auto"/>
        <w:left w:val="none" w:sz="0" w:space="0" w:color="auto"/>
        <w:bottom w:val="none" w:sz="0" w:space="0" w:color="auto"/>
        <w:right w:val="none" w:sz="0" w:space="0" w:color="auto"/>
      </w:divBdr>
    </w:div>
    <w:div w:id="1164206747">
      <w:bodyDiv w:val="1"/>
      <w:marLeft w:val="0"/>
      <w:marRight w:val="0"/>
      <w:marTop w:val="0"/>
      <w:marBottom w:val="0"/>
      <w:divBdr>
        <w:top w:val="none" w:sz="0" w:space="0" w:color="auto"/>
        <w:left w:val="none" w:sz="0" w:space="0" w:color="auto"/>
        <w:bottom w:val="none" w:sz="0" w:space="0" w:color="auto"/>
        <w:right w:val="none" w:sz="0" w:space="0" w:color="auto"/>
      </w:divBdr>
    </w:div>
    <w:div w:id="1190337294">
      <w:bodyDiv w:val="1"/>
      <w:marLeft w:val="0"/>
      <w:marRight w:val="0"/>
      <w:marTop w:val="0"/>
      <w:marBottom w:val="0"/>
      <w:divBdr>
        <w:top w:val="none" w:sz="0" w:space="0" w:color="auto"/>
        <w:left w:val="none" w:sz="0" w:space="0" w:color="auto"/>
        <w:bottom w:val="none" w:sz="0" w:space="0" w:color="auto"/>
        <w:right w:val="none" w:sz="0" w:space="0" w:color="auto"/>
      </w:divBdr>
    </w:div>
    <w:div w:id="1249971728">
      <w:bodyDiv w:val="1"/>
      <w:marLeft w:val="0"/>
      <w:marRight w:val="0"/>
      <w:marTop w:val="0"/>
      <w:marBottom w:val="0"/>
      <w:divBdr>
        <w:top w:val="none" w:sz="0" w:space="0" w:color="auto"/>
        <w:left w:val="none" w:sz="0" w:space="0" w:color="auto"/>
        <w:bottom w:val="none" w:sz="0" w:space="0" w:color="auto"/>
        <w:right w:val="none" w:sz="0" w:space="0" w:color="auto"/>
      </w:divBdr>
    </w:div>
    <w:div w:id="1291282416">
      <w:bodyDiv w:val="1"/>
      <w:marLeft w:val="0"/>
      <w:marRight w:val="0"/>
      <w:marTop w:val="0"/>
      <w:marBottom w:val="0"/>
      <w:divBdr>
        <w:top w:val="none" w:sz="0" w:space="0" w:color="auto"/>
        <w:left w:val="none" w:sz="0" w:space="0" w:color="auto"/>
        <w:bottom w:val="none" w:sz="0" w:space="0" w:color="auto"/>
        <w:right w:val="none" w:sz="0" w:space="0" w:color="auto"/>
      </w:divBdr>
    </w:div>
    <w:div w:id="1378385317">
      <w:bodyDiv w:val="1"/>
      <w:marLeft w:val="0"/>
      <w:marRight w:val="0"/>
      <w:marTop w:val="0"/>
      <w:marBottom w:val="0"/>
      <w:divBdr>
        <w:top w:val="none" w:sz="0" w:space="0" w:color="auto"/>
        <w:left w:val="none" w:sz="0" w:space="0" w:color="auto"/>
        <w:bottom w:val="none" w:sz="0" w:space="0" w:color="auto"/>
        <w:right w:val="none" w:sz="0" w:space="0" w:color="auto"/>
      </w:divBdr>
    </w:div>
    <w:div w:id="1424763727">
      <w:bodyDiv w:val="1"/>
      <w:marLeft w:val="0"/>
      <w:marRight w:val="0"/>
      <w:marTop w:val="0"/>
      <w:marBottom w:val="0"/>
      <w:divBdr>
        <w:top w:val="none" w:sz="0" w:space="0" w:color="auto"/>
        <w:left w:val="none" w:sz="0" w:space="0" w:color="auto"/>
        <w:bottom w:val="none" w:sz="0" w:space="0" w:color="auto"/>
        <w:right w:val="none" w:sz="0" w:space="0" w:color="auto"/>
      </w:divBdr>
    </w:div>
    <w:div w:id="1450473059">
      <w:bodyDiv w:val="1"/>
      <w:marLeft w:val="0"/>
      <w:marRight w:val="0"/>
      <w:marTop w:val="0"/>
      <w:marBottom w:val="0"/>
      <w:divBdr>
        <w:top w:val="none" w:sz="0" w:space="0" w:color="auto"/>
        <w:left w:val="none" w:sz="0" w:space="0" w:color="auto"/>
        <w:bottom w:val="none" w:sz="0" w:space="0" w:color="auto"/>
        <w:right w:val="none" w:sz="0" w:space="0" w:color="auto"/>
      </w:divBdr>
    </w:div>
    <w:div w:id="1643341501">
      <w:bodyDiv w:val="1"/>
      <w:marLeft w:val="0"/>
      <w:marRight w:val="0"/>
      <w:marTop w:val="0"/>
      <w:marBottom w:val="0"/>
      <w:divBdr>
        <w:top w:val="none" w:sz="0" w:space="0" w:color="auto"/>
        <w:left w:val="none" w:sz="0" w:space="0" w:color="auto"/>
        <w:bottom w:val="none" w:sz="0" w:space="0" w:color="auto"/>
        <w:right w:val="none" w:sz="0" w:space="0" w:color="auto"/>
      </w:divBdr>
    </w:div>
    <w:div w:id="1645508557">
      <w:bodyDiv w:val="1"/>
      <w:marLeft w:val="0"/>
      <w:marRight w:val="0"/>
      <w:marTop w:val="0"/>
      <w:marBottom w:val="0"/>
      <w:divBdr>
        <w:top w:val="none" w:sz="0" w:space="0" w:color="auto"/>
        <w:left w:val="none" w:sz="0" w:space="0" w:color="auto"/>
        <w:bottom w:val="none" w:sz="0" w:space="0" w:color="auto"/>
        <w:right w:val="none" w:sz="0" w:space="0" w:color="auto"/>
      </w:divBdr>
    </w:div>
    <w:div w:id="1960794081">
      <w:bodyDiv w:val="1"/>
      <w:marLeft w:val="0"/>
      <w:marRight w:val="0"/>
      <w:marTop w:val="0"/>
      <w:marBottom w:val="0"/>
      <w:divBdr>
        <w:top w:val="none" w:sz="0" w:space="0" w:color="auto"/>
        <w:left w:val="none" w:sz="0" w:space="0" w:color="auto"/>
        <w:bottom w:val="none" w:sz="0" w:space="0" w:color="auto"/>
        <w:right w:val="none" w:sz="0" w:space="0" w:color="auto"/>
      </w:divBdr>
    </w:div>
    <w:div w:id="1984263111">
      <w:bodyDiv w:val="1"/>
      <w:marLeft w:val="0"/>
      <w:marRight w:val="0"/>
      <w:marTop w:val="0"/>
      <w:marBottom w:val="0"/>
      <w:divBdr>
        <w:top w:val="none" w:sz="0" w:space="0" w:color="auto"/>
        <w:left w:val="none" w:sz="0" w:space="0" w:color="auto"/>
        <w:bottom w:val="none" w:sz="0" w:space="0" w:color="auto"/>
        <w:right w:val="none" w:sz="0" w:space="0" w:color="auto"/>
      </w:divBdr>
    </w:div>
    <w:div w:id="1996295994">
      <w:bodyDiv w:val="1"/>
      <w:marLeft w:val="0"/>
      <w:marRight w:val="0"/>
      <w:marTop w:val="0"/>
      <w:marBottom w:val="0"/>
      <w:divBdr>
        <w:top w:val="none" w:sz="0" w:space="0" w:color="auto"/>
        <w:left w:val="none" w:sz="0" w:space="0" w:color="auto"/>
        <w:bottom w:val="none" w:sz="0" w:space="0" w:color="auto"/>
        <w:right w:val="none" w:sz="0" w:space="0" w:color="auto"/>
      </w:divBdr>
    </w:div>
    <w:div w:id="20790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00A2-C1AF-487E-9768-E3F7F730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4837</Words>
  <Characters>27574</Characters>
  <Application>Microsoft Office Word</Application>
  <DocSecurity>0</DocSecurity>
  <Lines>229</Lines>
  <Paragraphs>64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พุทธปรัชญาว่าด้วยการเวียนว่ายตายเกิดในพระพุทธศาสนา</vt:lpstr>
      <vt:lpstr>พุทธปรัชญาว่าด้วยการเวียนว่ายตายเกิดในพระพุทธศาสนา</vt:lpstr>
    </vt:vector>
  </TitlesOfParts>
  <Company>Tran Duy Linh</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พุทธปรัชญาว่าด้วยการเวียนว่ายตายเกิดในพระพุทธศาสนา</dc:title>
  <dc:subject/>
  <dc:creator>Admin</dc:creator>
  <cp:keywords/>
  <cp:lastModifiedBy>user 1231</cp:lastModifiedBy>
  <cp:revision>8</cp:revision>
  <cp:lastPrinted>2025-05-31T08:02:00Z</cp:lastPrinted>
  <dcterms:created xsi:type="dcterms:W3CDTF">2025-12-24T02:48:00Z</dcterms:created>
  <dcterms:modified xsi:type="dcterms:W3CDTF">2025-12-30T23:04:00Z</dcterms:modified>
</cp:coreProperties>
</file>